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580880" cy="71120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88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rFonts w:eastAsia="Times New Roman" w:cs="Times New Roman"/>
          <w:b/>
          <w:b/>
          <w:color w:val="000000"/>
          <w:sz w:val="28"/>
          <w:szCs w:val="28"/>
          <w:lang w:val="ru-RU"/>
        </w:rPr>
      </w:pPr>
      <w:r>
        <w:rPr/>
      </w:r>
    </w:p>
    <w:p>
      <w:pPr>
        <w:pStyle w:val="Standard"/>
        <w:jc w:val="center"/>
        <w:rPr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Частное общеобразовательное учреждение</w:t>
      </w:r>
    </w:p>
    <w:p>
      <w:pPr>
        <w:pStyle w:val="Standard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Школа «СТУДИУМ»</w:t>
      </w:r>
    </w:p>
    <w:p>
      <w:pPr>
        <w:pStyle w:val="Standard"/>
        <w:tabs>
          <w:tab w:val="left" w:pos="9648" w:leader="none"/>
        </w:tabs>
        <w:ind w:left="36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Разработано и принято                                                                                                 Утверждаю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решением Педагогического совета                                                                             Генеральный директор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Школы «СТУДИУМ»                                                                                                   Школы «СТУДИУМ»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Протокол №1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от «01» июня 2018г.                                                                                                     ____________________Микловас Н.К.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Председатель                                                                                                                  Приказ №06-01/06 от 01.06.2018г.</w:t>
      </w:r>
    </w:p>
    <w:p>
      <w:pPr>
        <w:pStyle w:val="Normal"/>
        <w:tabs>
          <w:tab w:val="left" w:pos="9288" w:leader="none"/>
        </w:tabs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</w:t>
      </w:r>
      <w:r>
        <w:rPr>
          <w:b/>
          <w:bCs/>
          <w:sz w:val="28"/>
          <w:szCs w:val="28"/>
          <w:lang w:val="ru-RU"/>
        </w:rPr>
        <w:t>___________________Ниязова И.В.</w:t>
      </w:r>
    </w:p>
    <w:p>
      <w:pPr>
        <w:pStyle w:val="Standard"/>
        <w:jc w:val="center"/>
        <w:rPr>
          <w:b/>
          <w:b/>
          <w:color w:val="000000"/>
          <w:sz w:val="72"/>
          <w:szCs w:val="72"/>
          <w:lang w:val="ru-RU"/>
        </w:rPr>
      </w:pPr>
      <w:r>
        <w:rPr>
          <w:b/>
          <w:color w:val="000000"/>
          <w:sz w:val="72"/>
          <w:szCs w:val="72"/>
          <w:lang w:val="ru-RU"/>
        </w:rPr>
      </w:r>
    </w:p>
    <w:p>
      <w:pPr>
        <w:pStyle w:val="Standard"/>
        <w:jc w:val="center"/>
        <w:rPr>
          <w:b/>
          <w:b/>
          <w:color w:val="000000"/>
          <w:sz w:val="72"/>
          <w:szCs w:val="72"/>
          <w:lang w:val="ru-RU"/>
        </w:rPr>
      </w:pPr>
      <w:r>
        <w:rPr>
          <w:b/>
          <w:color w:val="000000"/>
          <w:sz w:val="72"/>
          <w:szCs w:val="72"/>
          <w:lang w:val="ru-RU"/>
        </w:rPr>
        <w:t>РАБОЧАЯ ПРОГРАММА</w:t>
      </w:r>
    </w:p>
    <w:p>
      <w:pPr>
        <w:pStyle w:val="Standard"/>
        <w:jc w:val="center"/>
        <w:rPr>
          <w:b/>
          <w:b/>
          <w:color w:val="000000"/>
          <w:sz w:val="56"/>
          <w:szCs w:val="56"/>
          <w:lang w:val="ru-RU"/>
        </w:rPr>
      </w:pPr>
      <w:r>
        <w:rPr>
          <w:b/>
          <w:color w:val="000000"/>
          <w:sz w:val="56"/>
          <w:szCs w:val="56"/>
          <w:lang w:val="ru-RU"/>
        </w:rPr>
        <w:t>русский язык</w:t>
      </w:r>
    </w:p>
    <w:p>
      <w:pPr>
        <w:pStyle w:val="Standard"/>
        <w:jc w:val="center"/>
        <w:rPr>
          <w:b/>
          <w:b/>
          <w:color w:val="000000"/>
          <w:sz w:val="56"/>
          <w:szCs w:val="56"/>
          <w:lang w:val="ru-RU"/>
        </w:rPr>
      </w:pPr>
      <w:r>
        <w:rPr>
          <w:b/>
          <w:color w:val="000000"/>
          <w:sz w:val="56"/>
          <w:szCs w:val="56"/>
          <w:lang w:val="ru-RU"/>
        </w:rPr>
        <w:t>10 класс</w:t>
      </w:r>
    </w:p>
    <w:p>
      <w:pPr>
        <w:pStyle w:val="Standard"/>
        <w:jc w:val="center"/>
        <w:rPr/>
      </w:pPr>
      <w:r>
        <w:rPr>
          <w:b/>
          <w:color w:val="000000"/>
          <w:sz w:val="56"/>
          <w:szCs w:val="56"/>
          <w:lang w:val="ru-RU"/>
        </w:rPr>
        <w:t xml:space="preserve">     </w:t>
      </w:r>
      <w:r>
        <w:rPr>
          <w:b/>
          <w:color w:val="000000"/>
          <w:sz w:val="56"/>
          <w:szCs w:val="56"/>
          <w:lang w:val="ru-RU"/>
        </w:rPr>
        <w:t>(68 часов)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Автор-составитель:</w:t>
      </w:r>
    </w:p>
    <w:p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учитель</w:t>
      </w:r>
    </w:p>
    <w:p>
      <w:pPr>
        <w:pStyle w:val="Standard"/>
        <w:jc w:val="right"/>
        <w:rPr/>
      </w:pPr>
      <w:r>
        <w:rPr>
          <w:color w:val="000000"/>
          <w:sz w:val="28"/>
          <w:szCs w:val="28"/>
          <w:lang w:val="ru-RU"/>
        </w:rPr>
        <w:t>Ниязова И.В.</w:t>
      </w:r>
    </w:p>
    <w:p>
      <w:pPr>
        <w:pStyle w:val="Standard"/>
        <w:jc w:val="center"/>
        <w:rPr>
          <w:color w:val="000000"/>
          <w:sz w:val="28"/>
          <w:szCs w:val="28"/>
          <w:lang w:val="ru-RU"/>
        </w:rPr>
      </w:pPr>
      <w:bookmarkStart w:id="0" w:name="__DdeLink__8558_1416992037"/>
      <w:r>
        <w:rPr>
          <w:color w:val="000000"/>
          <w:sz w:val="28"/>
          <w:szCs w:val="28"/>
          <w:lang w:val="ru-RU"/>
        </w:rPr>
        <w:t>2018-2019</w:t>
      </w:r>
      <w:bookmarkEnd w:id="0"/>
      <w:r>
        <w:rPr>
          <w:color w:val="000000"/>
          <w:sz w:val="28"/>
          <w:szCs w:val="28"/>
          <w:lang w:val="ru-RU"/>
        </w:rPr>
        <w:t xml:space="preserve"> учебный год</w:t>
      </w:r>
    </w:p>
    <w:p>
      <w:pPr>
        <w:pStyle w:val="Standard"/>
        <w:jc w:val="center"/>
        <w:rPr>
          <w:rFonts w:cs="Times New Roman"/>
          <w:b/>
          <w:b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color w:val="000000"/>
          <w:sz w:val="28"/>
          <w:szCs w:val="28"/>
          <w:lang w:val="ru-RU"/>
        </w:rPr>
        <w:t>Санкт-Петербург</w:t>
      </w:r>
    </w:p>
    <w:p>
      <w:pPr>
        <w:pStyle w:val="Normal"/>
        <w:spacing w:lineRule="auto" w:line="240"/>
        <w:jc w:val="center"/>
        <w:rPr/>
      </w:pPr>
      <w:r>
        <w:rPr>
          <w:i/>
          <w:color w:val="000000"/>
          <w:sz w:val="48"/>
          <w:szCs w:val="28"/>
          <w:lang w:val="ru-RU"/>
        </w:rPr>
        <w:t>2018-2019 уч.год</w:t>
      </w:r>
    </w:p>
    <w:p>
      <w:pPr>
        <w:pStyle w:val="11"/>
        <w:spacing w:lineRule="auto" w:line="240"/>
        <w:jc w:val="center"/>
        <w:rPr/>
      </w:pPr>
      <w:r>
        <w:rPr>
          <w:i/>
          <w:sz w:val="48"/>
        </w:rPr>
        <w:t>Пояснительная записка</w:t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Рабочая программа по русскому языку разработана на основе  Государственного Федерального компонента государственного стандартного образования, утвержденного Приказом Минобразования и науки России №1089 от 2012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r>
        <w:rPr>
          <w:spacing w:val="0"/>
          <w:sz w:val="24"/>
          <w:szCs w:val="24"/>
        </w:rPr>
        <w:t xml:space="preserve">( </w:t>
      </w:r>
      <w:r>
        <w:rPr>
          <w:sz w:val="24"/>
          <w:szCs w:val="24"/>
        </w:rPr>
        <w:t>авторы: А.И. Власенков, Л.М. Рыбченкова, Н.А. Николина. М.: Просвещение 2017)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Учебник:  А.И.Власенков, Л.М. Рыбченкова. «Русский язык. Грамматика. Стили речи: Учебник для 10-11 классов.М: Просвещение, 2017»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 xml:space="preserve">Настоящая программа составлена на 68 часов (2 часа в неделю) в соответствии с учебным планом школы, рассчитана на 1 год обучения и является программой базового уровня обучения.                                           </w:t>
      </w:r>
      <w:r>
        <w:rPr>
          <w:b/>
          <w:sz w:val="24"/>
          <w:szCs w:val="24"/>
        </w:rPr>
        <w:t xml:space="preserve"> </w:t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>
          <w:sz w:val="24"/>
        </w:rPr>
      </w:pPr>
      <w:r>
        <w:rPr>
          <w:sz w:val="24"/>
        </w:rPr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sz w:val="24"/>
        </w:rPr>
        <w:t>Содержание программы по русскому  языку отобрано на основе компетентностного подхода к совершенствованию языковой и языковедческой, коммуникативной и культуроведческой компетенции.</w:t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i/>
          <w:sz w:val="24"/>
        </w:rPr>
        <w:t>Языковая и языковедческая компетенция</w:t>
      </w:r>
      <w:r>
        <w:rPr>
          <w:sz w:val="24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</w:t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sz w:val="24"/>
        </w:rPr>
        <w:t>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  <w:tab/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i/>
          <w:sz w:val="24"/>
        </w:rPr>
        <w:t>Коммуникативная компетенция</w:t>
      </w:r>
      <w:r>
        <w:rPr>
          <w:sz w:val="24"/>
        </w:rPr>
        <w:t xml:space="preserve"> 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  <w:tab/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i/>
          <w:sz w:val="24"/>
        </w:rPr>
        <w:t>Культуроведческая компетенция</w:t>
      </w:r>
      <w:r>
        <w:rPr>
          <w:sz w:val="24"/>
        </w:rPr>
        <w:t xml:space="preserve"> – осознание языка как формы выражения культуры, национально-культурной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  <w:tab/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sz w:val="24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</w:t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sz w:val="24"/>
        </w:rPr>
        <w:t>В рабочей программе увеличено количество часов для повторения и углубления знаний по орфографии в связи с тем, что в ЕГЭ этой теме отведено достаточно много заданий, в которые включены трудные случаи правописания. Кроме того орфографическая грамотность является обязательным критерием оценки не только  общей грамотности обучающегося, но и его культурного уровня в целом.</w:t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sz w:val="24"/>
          <w:u w:val="single"/>
        </w:rPr>
        <w:t>Цели обучения русскому языку на профильном уровне</w:t>
      </w:r>
    </w:p>
    <w:p>
      <w:pPr>
        <w:pStyle w:val="11"/>
        <w:tabs>
          <w:tab w:val="left" w:pos="9349" w:leader="none"/>
        </w:tabs>
        <w:spacing w:lineRule="auto" w:line="252"/>
        <w:ind w:firstLine="360"/>
        <w:jc w:val="both"/>
        <w:rPr/>
      </w:pPr>
      <w:r>
        <w:rPr>
          <w:sz w:val="24"/>
        </w:rPr>
        <w:t>Изучение русского языка в старшей школе набазовом уровне направленно на достижение следующих целей:</w:t>
      </w:r>
    </w:p>
    <w:p>
      <w:pPr>
        <w:pStyle w:val="11"/>
        <w:numPr>
          <w:ilvl w:val="0"/>
          <w:numId w:val="5"/>
        </w:numPr>
        <w:tabs>
          <w:tab w:val="left" w:pos="180" w:leader="none"/>
        </w:tabs>
        <w:spacing w:lineRule="auto" w:line="252"/>
        <w:ind w:left="180" w:hanging="179"/>
        <w:jc w:val="both"/>
        <w:rPr/>
      </w:pPr>
      <w:r>
        <w:rPr>
          <w:sz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>
      <w:pPr>
        <w:pStyle w:val="11"/>
        <w:numPr>
          <w:ilvl w:val="0"/>
          <w:numId w:val="5"/>
        </w:numPr>
        <w:tabs>
          <w:tab w:val="left" w:pos="180" w:leader="none"/>
        </w:tabs>
        <w:spacing w:lineRule="auto" w:line="252"/>
        <w:ind w:left="180" w:hanging="179"/>
        <w:jc w:val="both"/>
        <w:rPr/>
      </w:pPr>
      <w:r>
        <w:rPr>
          <w:sz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>
      <w:pPr>
        <w:pStyle w:val="11"/>
        <w:numPr>
          <w:ilvl w:val="0"/>
          <w:numId w:val="5"/>
        </w:numPr>
        <w:tabs>
          <w:tab w:val="left" w:pos="180" w:leader="none"/>
        </w:tabs>
        <w:spacing w:lineRule="auto" w:line="252"/>
        <w:ind w:left="180" w:hanging="179"/>
        <w:jc w:val="both"/>
        <w:rPr/>
      </w:pPr>
      <w:r>
        <w:rPr>
          <w:sz w:val="24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>
      <w:pPr>
        <w:pStyle w:val="11"/>
        <w:numPr>
          <w:ilvl w:val="0"/>
          <w:numId w:val="5"/>
        </w:numPr>
        <w:tabs>
          <w:tab w:val="left" w:pos="180" w:leader="none"/>
        </w:tabs>
        <w:spacing w:lineRule="auto" w:line="252"/>
        <w:ind w:left="180" w:hanging="179"/>
        <w:jc w:val="both"/>
        <w:rPr/>
      </w:pPr>
      <w:r>
        <w:rPr>
          <w:sz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>
      <w:pPr>
        <w:pStyle w:val="11"/>
        <w:tabs>
          <w:tab w:val="left" w:pos="180" w:leader="none"/>
        </w:tabs>
        <w:spacing w:lineRule="auto" w:line="252"/>
        <w:ind w:firstLine="567"/>
        <w:jc w:val="both"/>
        <w:rPr/>
      </w:pPr>
      <w:r>
        <w:rPr>
          <w:sz w:val="24"/>
        </w:rPr>
        <w:t xml:space="preserve">Рабочая программа ориентирована на УМК  А.И. </w:t>
      </w:r>
      <w:bookmarkStart w:id="1" w:name="_GoBack"/>
      <w:bookmarkEnd w:id="1"/>
      <w:r>
        <w:rPr>
          <w:sz w:val="24"/>
        </w:rPr>
        <w:t>Власенкова.</w:t>
      </w:r>
    </w:p>
    <w:p>
      <w:pPr>
        <w:pStyle w:val="11"/>
        <w:tabs>
          <w:tab w:val="left" w:pos="180" w:leader="none"/>
        </w:tabs>
        <w:spacing w:lineRule="auto" w:line="252"/>
        <w:ind w:firstLine="567"/>
        <w:jc w:val="both"/>
        <w:rPr/>
      </w:pPr>
      <w:r>
        <w:rPr>
          <w:b/>
          <w:sz w:val="28"/>
          <w:szCs w:val="28"/>
        </w:rPr>
        <w:t>ПЕРЕЧЕНЬ УЧЕБНО-МЕТОДИЧЕСКИХ СРЕДСТВ ОБУЧЕНИЯ</w:t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учащихся: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0" w:hanging="0"/>
        <w:jc w:val="both"/>
        <w:rPr/>
      </w:pPr>
      <w:r>
        <w:rPr>
          <w:sz w:val="28"/>
          <w:szCs w:val="28"/>
        </w:rPr>
        <w:t>Власенков А.И., Рыбченкова Л.М. Русский язык. Грамматика. Текст. Стили речи. 10-11 классы: учебник для общеобразовательных учреждений: - М.: Просвещение, 2018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учителя: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0" w:hanging="0"/>
        <w:jc w:val="both"/>
        <w:rPr/>
      </w:pPr>
      <w:r>
        <w:rPr>
          <w:sz w:val="28"/>
          <w:szCs w:val="28"/>
        </w:rPr>
        <w:t>Золотарева И.В., Дмитриева Л.П. Поурочные разработки по русскому языку. 10 класс. – М.: ВАКО, 2017. – 368 с.</w:t>
      </w:r>
    </w:p>
    <w:p>
      <w:pPr>
        <w:pStyle w:val="Normal"/>
        <w:numPr>
          <w:ilvl w:val="0"/>
          <w:numId w:val="6"/>
        </w:numPr>
        <w:shd w:val="clear" w:color="auto" w:fill="FFFFFF"/>
        <w:suppressAutoHyphens w:val="true"/>
        <w:spacing w:lineRule="auto" w:line="240"/>
        <w:ind w:left="0" w:hanging="0"/>
        <w:jc w:val="both"/>
        <w:rPr/>
      </w:pPr>
      <w:r>
        <w:rPr>
          <w:sz w:val="28"/>
          <w:szCs w:val="28"/>
        </w:rPr>
        <w:t>Тропкина Л. А. Русский язык. 10 класс: Поурочные планы. - Волгоград: Учитель, 2017. - 72 с.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Научно-методический журнал «Русский язык в школе».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0" w:hanging="0"/>
        <w:jc w:val="both"/>
        <w:rPr/>
      </w:pPr>
      <w:r>
        <w:rPr>
          <w:sz w:val="28"/>
          <w:szCs w:val="28"/>
        </w:rPr>
        <w:t xml:space="preserve">Квятковский А.П. Школьный орфоэпический словарь.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0" w:hanging="0"/>
        <w:jc w:val="both"/>
        <w:rPr/>
      </w:pPr>
      <w:r>
        <w:rPr>
          <w:sz w:val="28"/>
          <w:szCs w:val="28"/>
        </w:rPr>
        <w:t xml:space="preserve">Крысин Л.П. Толковый словарь иноязычных слов.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0" w:hanging="0"/>
        <w:jc w:val="both"/>
        <w:rPr/>
      </w:pPr>
      <w:r>
        <w:rPr>
          <w:sz w:val="28"/>
          <w:szCs w:val="28"/>
        </w:rPr>
        <w:t xml:space="preserve">Крысин  Л.П. Школьный словарь иностранных слов.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0" w:hanging="0"/>
        <w:jc w:val="both"/>
        <w:rPr/>
      </w:pPr>
      <w:r>
        <w:rPr>
          <w:sz w:val="28"/>
          <w:szCs w:val="28"/>
        </w:rPr>
        <w:t>Сборник таблиц по русскому языку.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Шанский Н.М., Зимин В.И., Филиппов А.В. Школьный фразеологический словарь  русского языка: Значение и происхождение словосочетаний. </w:t>
      </w:r>
    </w:p>
    <w:p>
      <w:pPr>
        <w:pStyle w:val="11"/>
        <w:tabs>
          <w:tab w:val="left" w:pos="180" w:leader="none"/>
        </w:tabs>
        <w:spacing w:lineRule="auto" w:line="252"/>
        <w:ind w:firstLine="567"/>
        <w:jc w:val="both"/>
        <w:rPr/>
      </w:pPr>
      <w:r>
        <w:rPr/>
      </w:r>
    </w:p>
    <w:p>
      <w:pPr>
        <w:pStyle w:val="11"/>
        <w:tabs>
          <w:tab w:val="left" w:pos="9349" w:leader="none"/>
        </w:tabs>
        <w:spacing w:lineRule="auto" w:line="252"/>
        <w:ind w:left="180" w:hanging="179"/>
        <w:jc w:val="both"/>
        <w:rPr/>
      </w:pPr>
      <w:r>
        <w:rPr/>
      </w:r>
    </w:p>
    <w:p>
      <w:pPr>
        <w:pStyle w:val="11"/>
        <w:rPr/>
      </w:pPr>
      <w:r>
        <w:rPr/>
      </w:r>
      <w:r>
        <w:br w:type="page"/>
      </w:r>
    </w:p>
    <w:p>
      <w:pPr>
        <w:pStyle w:val="11"/>
        <w:spacing w:lineRule="auto" w:line="240"/>
        <w:ind w:firstLine="36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Календарно-тематический план уроков русского языка в 10 классе (профильный уровень)</w:t>
      </w:r>
    </w:p>
    <w:p>
      <w:pPr>
        <w:pStyle w:val="11"/>
        <w:spacing w:lineRule="auto" w:line="240"/>
        <w:ind w:firstLine="360"/>
        <w:rPr/>
      </w:pPr>
      <w:r>
        <w:rPr/>
      </w:r>
    </w:p>
    <w:tbl>
      <w:tblPr>
        <w:tblStyle w:val="a6"/>
        <w:tblW w:w="15088" w:type="dxa"/>
        <w:jc w:val="left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204"/>
        <w:gridCol w:w="12310"/>
        <w:gridCol w:w="1574"/>
      </w:tblGrid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18"/>
              </w:rPr>
              <w:t>Кол-во часов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ДАТА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Общие сведения о языке (введение в языкознание).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Диагностическая работа по материалу, изученному в 5-9 классах.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Язык как общественное явление. Взаимосвязь языка и культуры. Основные функции языка.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Русский язык в кругу других славянских языков. Отражение в языке материальной и духовной культуры русского и других народов.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 р/р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Обучение связному монологическому высказыванию на лингвистическую тему: формы существования русского языка.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 р/р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Совершенствование умений и навыков создания текстов разных функционально-смысловых типов, стилей и жанров. Обучение написанию сочинения-рассуждения на морально-нравственную тему.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Фонетика. Орфоэпия.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Обобщение и систематизация ранее приобретенных обучающимися знаний и умений по фонетике, графике, орфоэпии и орфографии.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Классификация фонетических единиц русского языка. Звук речи и фонема.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Позиционные чередования звуков речи. Ударение в русском языке. Работа с тестами.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Интонационные особенности русской речи. Основные элементы интонации.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Лексика и фразеология.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Слово – основная единица языка. Многозначные слова, омонимы, синонимы, антонимы, паронимы.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Практическая работа по созданию текста с использованием синонимов, антонимов, паронимов и омонимов.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Лексика русского языка с точки зрения ее употребления.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Лексическая сочетаемость слов. Работа с тестами.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Фразеологические единицы русского языка: идиомы, фразеологические сочетания, пословицы и поговорки, крылатые выражения.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Лексические средства выразительности. Работа с тестами.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Тропы, стилистические фигуры и особенности их использования.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Контрольная работа по теме «Лексика и фразеология».» Фонетика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Морфемика и словообразование.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Морфема как часть слова. Виды морфем. Варианты морфем.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Многозначность морфем. Морфемная синонимия и антонимия.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Системы современного русского словообразования. Продуктивные способы образования частей речи.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Словообразовательный анализ слов.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Контрольная работа по теме «Морфемика и словообразование».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Морфология.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Общее грамматическое значение, морфологические и синтаксические признаки знаменательных частей речи.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Служебные части речи и их морфологические признаки. Слова, находящиеся вне системы частей речи.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Морфологические средства выразительности речи. Их поиск в тексте.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Морфологический разбор частей речи.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 р/р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Обучение написанию сочинения-рассуждения.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 р/р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Написание сочинения-рассуждения.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Орфография.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 xml:space="preserve">Правописание  безударных гласных в корне.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чередующихся гласных в корне. Работа с тестами.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И и Ы после приставок.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гласных после шипящих и Ц.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приставок пре- и при-.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приставок на з- и с-.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 xml:space="preserve">Правописание согласных в корне (звонкие и глухие, непроизносимые).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разделительных Ъ и Ь.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Ь для обозначения грамматических форм.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окончаний существительных.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суффиксов существительных.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окончаний прилагательных и причастий.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суффиксов прилагательных.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суффиксов причастий (кроме Н и НН).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Н и НН в суффиксах причастий и отглагольных прилагательных.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Н и НН в существительных и наречиях. Работа с тестами.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окончаний глаголов.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суффиксов глаголов.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числительных.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местоимений.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сложных слов.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 р/р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Обучение написанию сочинения-рассуждения.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 р/р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Написание сочинения-рассуждения.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Слитное, дефисное и раздельное написание наречий. Работа с тестами.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предлогов.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союзов.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частиц (кроме отрицательных). Работа с тестами.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НЕ с различными частями речи.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ind w:left="72" w:hanging="0"/>
              <w:jc w:val="both"/>
              <w:rPr/>
            </w:pPr>
            <w:r>
              <w:rPr>
                <w:sz w:val="24"/>
              </w:rPr>
              <w:t>Правописание НЕ и НИ. Работа с тестами.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Контрольная работа по теме «Орфография».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Речь. Функциональные стили речи.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Текст как продукт речевой деятельности. Его место в системе языка и речи. Текст и его строение. Тема и основная мысль текста.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Способы связи предложений в тексте. Работа с тестами.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Типы текста. Работа с тестами.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Функциональные стили речи.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Научный стиль. Его назначение, стилевые признаки и разновидности.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Варианты информационной переработки текста: тезисы, конспект, аннотация.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Приемы совершенствования и редактирования текста.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 xml:space="preserve">Реферат как вариант переработки текста.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Итоговый контроль (тест).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>
                <w:sz w:val="24"/>
              </w:rPr>
              <w:t>Создание собственного текста на заданную тему.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center"/>
              <w:rPr/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11"/>
              <w:spacing w:lineRule="auto" w:line="240"/>
              <w:jc w:val="both"/>
              <w:rPr/>
            </w:pPr>
            <w:r>
              <w:rPr/>
            </w:r>
          </w:p>
        </w:tc>
      </w:tr>
    </w:tbl>
    <w:p>
      <w:pPr>
        <w:pStyle w:val="11"/>
        <w:spacing w:lineRule="auto" w:line="240" w:before="180" w:after="0"/>
        <w:jc w:val="center"/>
        <w:rPr>
          <w:b/>
          <w:b/>
          <w:smallCaps/>
          <w:sz w:val="24"/>
        </w:rPr>
      </w:pPr>
      <w:r>
        <w:rPr>
          <w:b/>
          <w:smallCaps/>
          <w:sz w:val="24"/>
        </w:rPr>
      </w:r>
    </w:p>
    <w:p>
      <w:pPr>
        <w:pStyle w:val="11"/>
        <w:spacing w:lineRule="auto" w:line="240" w:before="180" w:after="0"/>
        <w:jc w:val="center"/>
        <w:rPr>
          <w:b/>
          <w:b/>
          <w:smallCaps/>
          <w:sz w:val="24"/>
        </w:rPr>
      </w:pPr>
      <w:r>
        <w:rPr>
          <w:b/>
          <w:smallCaps/>
          <w:sz w:val="24"/>
        </w:rPr>
      </w:r>
    </w:p>
    <w:p>
      <w:pPr>
        <w:pStyle w:val="11"/>
        <w:spacing w:lineRule="auto" w:line="240" w:before="180" w:after="0"/>
        <w:jc w:val="center"/>
        <w:rPr>
          <w:b/>
          <w:b/>
          <w:smallCaps/>
          <w:sz w:val="24"/>
        </w:rPr>
      </w:pPr>
      <w:r>
        <w:rPr>
          <w:b/>
          <w:smallCaps/>
          <w:sz w:val="24"/>
        </w:rPr>
      </w:r>
    </w:p>
    <w:p>
      <w:pPr>
        <w:pStyle w:val="11"/>
        <w:spacing w:lineRule="auto" w:line="240" w:before="180" w:after="0"/>
        <w:jc w:val="center"/>
        <w:rPr/>
      </w:pPr>
      <w:r>
        <w:rPr>
          <w:b/>
          <w:smallCaps/>
          <w:sz w:val="24"/>
        </w:rPr>
        <w:t>Требования к уровню</w:t>
        <w:br/>
        <w:t>подготовки выпускников</w:t>
      </w:r>
    </w:p>
    <w:p>
      <w:pPr>
        <w:pStyle w:val="11"/>
        <w:tabs>
          <w:tab w:val="left" w:pos="9349" w:leader="none"/>
        </w:tabs>
        <w:spacing w:lineRule="auto" w:line="240" w:before="120" w:after="0"/>
        <w:ind w:firstLine="567"/>
        <w:jc w:val="both"/>
        <w:rPr/>
      </w:pPr>
      <w:r>
        <w:rPr>
          <w:b/>
          <w:i/>
          <w:sz w:val="24"/>
        </w:rPr>
        <w:t>В результате изучения русского языка ученик должен</w:t>
      </w:r>
    </w:p>
    <w:p>
      <w:pPr>
        <w:pStyle w:val="11"/>
        <w:spacing w:lineRule="auto" w:line="240" w:before="120" w:after="0"/>
        <w:ind w:left="567" w:hanging="0"/>
        <w:jc w:val="both"/>
        <w:rPr/>
      </w:pPr>
      <w:r>
        <w:rPr>
          <w:b/>
          <w:sz w:val="24"/>
        </w:rPr>
        <w:t>знать/понимать</w:t>
      </w:r>
    </w:p>
    <w:p>
      <w:pPr>
        <w:pStyle w:val="11"/>
        <w:numPr>
          <w:ilvl w:val="1"/>
          <w:numId w:val="4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системное устройство языка, взаимосвязь его уровней и единиц;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понятие языковой нормы, ее функций, современные тенденции в развитии норм русского литературного языка;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компоненты речевой ситуации; основные условия эффективности речевого общения;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>
      <w:pPr>
        <w:pStyle w:val="11"/>
        <w:spacing w:lineRule="auto" w:line="240" w:before="120" w:after="0"/>
        <w:ind w:left="567" w:hanging="0"/>
        <w:jc w:val="both"/>
        <w:rPr/>
      </w:pPr>
      <w:r>
        <w:rPr>
          <w:b/>
          <w:sz w:val="24"/>
        </w:rPr>
        <w:t>уметь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разграничивать варианты норм, преднамеренные и непреднамеренные нарушения языковой нормы;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>
      <w:pPr>
        <w:pStyle w:val="11"/>
        <w:numPr>
          <w:ilvl w:val="1"/>
          <w:numId w:val="3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объяснять взаимосвязь фактов языка и истории, языка и культуры русского и других народов;</w:t>
      </w:r>
    </w:p>
    <w:p>
      <w:pPr>
        <w:pStyle w:val="11"/>
        <w:tabs>
          <w:tab w:val="left" w:pos="9355" w:leader="none"/>
        </w:tabs>
        <w:spacing w:lineRule="auto" w:line="240" w:before="120" w:after="0"/>
        <w:ind w:left="567" w:hanging="0"/>
        <w:jc w:val="both"/>
        <w:rPr/>
      </w:pPr>
      <w:r>
        <w:rPr>
          <w:b/>
          <w:i/>
          <w:sz w:val="24"/>
        </w:rPr>
        <w:t>аудирование и чтение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владеть основными приемами информационной переработки устного и письменного текста;</w:t>
      </w:r>
    </w:p>
    <w:p>
      <w:pPr>
        <w:pStyle w:val="11"/>
        <w:tabs>
          <w:tab w:val="left" w:pos="9355" w:leader="none"/>
        </w:tabs>
        <w:spacing w:lineRule="auto" w:line="240" w:before="120" w:after="0"/>
        <w:ind w:left="567" w:hanging="0"/>
        <w:jc w:val="both"/>
        <w:rPr/>
      </w:pPr>
      <w:r>
        <w:rPr>
          <w:b/>
          <w:i/>
          <w:sz w:val="24"/>
        </w:rPr>
        <w:t>говорение и письмо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применять в практике письма орфографические и пунктуационные нормы современного русского литературного языка;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>
      <w:pPr>
        <w:pStyle w:val="11"/>
        <w:spacing w:lineRule="auto" w:line="240" w:before="120" w:after="0"/>
        <w:ind w:left="567" w:hanging="0"/>
        <w:jc w:val="both"/>
        <w:rPr/>
      </w:pPr>
      <w:r>
        <w:rPr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>
      <w:pPr>
        <w:pStyle w:val="11"/>
        <w:numPr>
          <w:ilvl w:val="1"/>
          <w:numId w:val="2"/>
        </w:numPr>
        <w:tabs>
          <w:tab w:val="left" w:pos="9355" w:leader="none"/>
        </w:tabs>
        <w:spacing w:lineRule="auto" w:line="240"/>
        <w:ind w:left="0" w:hanging="566"/>
        <w:jc w:val="both"/>
        <w:rPr/>
      </w:pPr>
      <w:r>
        <w:rPr>
          <w:sz w:val="24"/>
        </w:rPr>
        <w:t xml:space="preserve">удовлетворения познавательных интересов в области гуманитарных наук; </w:t>
      </w:r>
    </w:p>
    <w:p>
      <w:pPr>
        <w:pStyle w:val="11"/>
        <w:numPr>
          <w:ilvl w:val="0"/>
          <w:numId w:val="1"/>
        </w:numPr>
        <w:spacing w:lineRule="auto" w:line="240"/>
        <w:ind w:left="540" w:hanging="539"/>
        <w:rPr/>
      </w:pPr>
      <w:r>
        <w:rPr>
          <w:sz w:val="24"/>
        </w:rPr>
        <w:t>самообразования и активного участия в производственной, культурной и общественной жизни государства.</w:t>
      </w:r>
    </w:p>
    <w:sectPr>
      <w:headerReference w:type="default" r:id="rId3"/>
      <w:footerReference w:type="default" r:id="rId4"/>
      <w:type w:val="nextPage"/>
      <w:pgSz w:orient="landscape" w:w="16838" w:h="11906"/>
      <w:pgMar w:left="900" w:right="850" w:header="720" w:top="1134" w:footer="720" w:bottom="1134" w:gutter="0"/>
      <w:pgNumType w:start="2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tabs>
        <w:tab w:val="center" w:pos="4677" w:leader="none"/>
        <w:tab w:val="right" w:pos="9355" w:leader="none"/>
      </w:tabs>
      <w:spacing w:lineRule="auto" w:line="240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11"/>
      <w:tabs>
        <w:tab w:val="center" w:pos="4677" w:leader="none"/>
        <w:tab w:val="right" w:pos="9355" w:leader="none"/>
      </w:tabs>
      <w:spacing w:lineRule="auto" w:line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2">
      <w:start w:val="1"/>
      <w:numFmt w:val="bullet"/>
      <w:lvlText w:val="▪"/>
      <w:lvlJc w:val="left"/>
      <w:pPr>
        <w:ind w:left="216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3">
      <w:start w:val="1"/>
      <w:numFmt w:val="bullet"/>
      <w:lvlText w:val="●"/>
      <w:lvlJc w:val="left"/>
      <w:pPr>
        <w:ind w:left="288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5">
      <w:start w:val="1"/>
      <w:numFmt w:val="bullet"/>
      <w:lvlText w:val="▪"/>
      <w:lvlJc w:val="left"/>
      <w:pPr>
        <w:ind w:left="432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6">
      <w:start w:val="1"/>
      <w:numFmt w:val="bullet"/>
      <w:lvlText w:val="●"/>
      <w:lvlJc w:val="left"/>
      <w:pPr>
        <w:ind w:left="504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8">
      <w:start w:val="1"/>
      <w:numFmt w:val="bullet"/>
      <w:lvlText w:val="▪"/>
      <w:lvlJc w:val="left"/>
      <w:pPr>
        <w:ind w:left="648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</w:abstractNum>
  <w:abstractNum w:abstractNumId="2">
    <w:lvl w:ilvl="0">
      <w:start w:val="1"/>
      <w:numFmt w:val="bullet"/>
      <w:lvlText w:val="●"/>
      <w:lvlJc w:val="left"/>
      <w:pPr>
        <w:ind w:left="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1">
      <w:start w:val="1"/>
      <w:numFmt w:val="bullet"/>
      <w:lvlText w:val="●"/>
      <w:lvlJc w:val="left"/>
      <w:pPr>
        <w:ind w:left="567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2">
      <w:start w:val="1"/>
      <w:numFmt w:val="decimal"/>
      <w:lvlText w:val="%3."/>
      <w:lvlJc w:val="left"/>
      <w:pPr>
        <w:ind w:left="2160" w:hanging="0"/>
      </w:pPr>
      <w:rPr>
        <w:vertAlign w:val="baseline"/>
        <w:position w:val="0"/>
        <w:sz w:val="24"/>
        <w:sz w:val="24"/>
        <w:rFonts w:eastAsia="Arial" w:cs="Arial"/>
      </w:rPr>
    </w:lvl>
    <w:lvl w:ilvl="3">
      <w:start w:val="1"/>
      <w:numFmt w:val="decimal"/>
      <w:lvlText w:val="%4."/>
      <w:lvlJc w:val="left"/>
      <w:pPr>
        <w:ind w:left="2880" w:hanging="0"/>
      </w:pPr>
      <w:rPr>
        <w:vertAlign w:val="baseline"/>
        <w:position w:val="0"/>
        <w:sz w:val="24"/>
        <w:sz w:val="24"/>
        <w:rFonts w:eastAsia="Arial" w:cs="Arial"/>
      </w:rPr>
    </w:lvl>
    <w:lvl w:ilvl="4">
      <w:start w:val="1"/>
      <w:numFmt w:val="decimal"/>
      <w:lvlText w:val="%5."/>
      <w:lvlJc w:val="left"/>
      <w:pPr>
        <w:ind w:left="3600" w:hanging="0"/>
      </w:pPr>
      <w:rPr>
        <w:vertAlign w:val="baseline"/>
        <w:position w:val="0"/>
        <w:sz w:val="24"/>
        <w:sz w:val="24"/>
        <w:rFonts w:eastAsia="Arial" w:cs="Arial"/>
      </w:rPr>
    </w:lvl>
    <w:lvl w:ilvl="5">
      <w:start w:val="1"/>
      <w:numFmt w:val="decimal"/>
      <w:lvlText w:val="%6."/>
      <w:lvlJc w:val="left"/>
      <w:pPr>
        <w:ind w:left="4320" w:hanging="0"/>
      </w:pPr>
      <w:rPr>
        <w:vertAlign w:val="baseline"/>
        <w:position w:val="0"/>
        <w:sz w:val="24"/>
        <w:sz w:val="24"/>
        <w:rFonts w:eastAsia="Arial" w:cs="Arial"/>
      </w:rPr>
    </w:lvl>
    <w:lvl w:ilvl="6">
      <w:start w:val="1"/>
      <w:numFmt w:val="decimal"/>
      <w:lvlText w:val="%7."/>
      <w:lvlJc w:val="left"/>
      <w:pPr>
        <w:ind w:left="5040" w:hanging="0"/>
      </w:pPr>
      <w:rPr>
        <w:vertAlign w:val="baseline"/>
        <w:position w:val="0"/>
        <w:sz w:val="24"/>
        <w:sz w:val="24"/>
        <w:rFonts w:eastAsia="Arial" w:cs="Arial"/>
      </w:rPr>
    </w:lvl>
    <w:lvl w:ilvl="7">
      <w:start w:val="1"/>
      <w:numFmt w:val="decimal"/>
      <w:lvlText w:val="%8."/>
      <w:lvlJc w:val="left"/>
      <w:pPr>
        <w:ind w:left="5760" w:hanging="0"/>
      </w:pPr>
      <w:rPr>
        <w:vertAlign w:val="baseline"/>
        <w:position w:val="0"/>
        <w:sz w:val="24"/>
        <w:sz w:val="24"/>
        <w:rFonts w:eastAsia="Arial" w:cs="Arial"/>
      </w:rPr>
    </w:lvl>
    <w:lvl w:ilvl="8">
      <w:start w:val="1"/>
      <w:numFmt w:val="decimal"/>
      <w:lvlText w:val="%9."/>
      <w:lvlJc w:val="left"/>
      <w:pPr>
        <w:ind w:left="6480" w:hanging="0"/>
      </w:pPr>
      <w:rPr>
        <w:vertAlign w:val="baseline"/>
        <w:position w:val="0"/>
        <w:sz w:val="24"/>
        <w:sz w:val="24"/>
        <w:rFonts w:eastAsia="Arial" w:cs="Arial"/>
      </w:rPr>
    </w:lvl>
  </w:abstractNum>
  <w:abstractNum w:abstractNumId="3">
    <w:lvl w:ilvl="0">
      <w:start w:val="1"/>
      <w:numFmt w:val="bullet"/>
      <w:lvlText w:val="●"/>
      <w:lvlJc w:val="left"/>
      <w:pPr>
        <w:ind w:left="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1">
      <w:start w:val="1"/>
      <w:numFmt w:val="bullet"/>
      <w:lvlText w:val="●"/>
      <w:lvlJc w:val="left"/>
      <w:pPr>
        <w:ind w:left="567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2">
      <w:start w:val="1"/>
      <w:numFmt w:val="decimal"/>
      <w:lvlText w:val="%3."/>
      <w:lvlJc w:val="left"/>
      <w:pPr>
        <w:ind w:left="2160" w:hanging="0"/>
      </w:pPr>
      <w:rPr>
        <w:vertAlign w:val="baseline"/>
        <w:position w:val="0"/>
        <w:sz w:val="24"/>
        <w:sz w:val="24"/>
        <w:rFonts w:eastAsia="Arial" w:cs="Arial"/>
      </w:rPr>
    </w:lvl>
    <w:lvl w:ilvl="3">
      <w:start w:val="1"/>
      <w:numFmt w:val="decimal"/>
      <w:lvlText w:val="%4."/>
      <w:lvlJc w:val="left"/>
      <w:pPr>
        <w:ind w:left="2880" w:hanging="0"/>
      </w:pPr>
      <w:rPr>
        <w:vertAlign w:val="baseline"/>
        <w:position w:val="0"/>
        <w:sz w:val="24"/>
        <w:sz w:val="24"/>
        <w:rFonts w:eastAsia="Arial" w:cs="Arial"/>
      </w:rPr>
    </w:lvl>
    <w:lvl w:ilvl="4">
      <w:start w:val="1"/>
      <w:numFmt w:val="decimal"/>
      <w:lvlText w:val="%5."/>
      <w:lvlJc w:val="left"/>
      <w:pPr>
        <w:ind w:left="3600" w:hanging="0"/>
      </w:pPr>
      <w:rPr>
        <w:vertAlign w:val="baseline"/>
        <w:position w:val="0"/>
        <w:sz w:val="24"/>
        <w:sz w:val="24"/>
        <w:rFonts w:eastAsia="Arial" w:cs="Arial"/>
      </w:rPr>
    </w:lvl>
    <w:lvl w:ilvl="5">
      <w:start w:val="1"/>
      <w:numFmt w:val="decimal"/>
      <w:lvlText w:val="%6."/>
      <w:lvlJc w:val="left"/>
      <w:pPr>
        <w:ind w:left="4320" w:hanging="0"/>
      </w:pPr>
      <w:rPr>
        <w:vertAlign w:val="baseline"/>
        <w:position w:val="0"/>
        <w:sz w:val="24"/>
        <w:sz w:val="24"/>
        <w:rFonts w:eastAsia="Arial" w:cs="Arial"/>
      </w:rPr>
    </w:lvl>
    <w:lvl w:ilvl="6">
      <w:start w:val="1"/>
      <w:numFmt w:val="decimal"/>
      <w:lvlText w:val="%7."/>
      <w:lvlJc w:val="left"/>
      <w:pPr>
        <w:ind w:left="5040" w:hanging="0"/>
      </w:pPr>
      <w:rPr>
        <w:vertAlign w:val="baseline"/>
        <w:position w:val="0"/>
        <w:sz w:val="24"/>
        <w:sz w:val="24"/>
        <w:rFonts w:eastAsia="Arial" w:cs="Arial"/>
      </w:rPr>
    </w:lvl>
    <w:lvl w:ilvl="7">
      <w:start w:val="1"/>
      <w:numFmt w:val="decimal"/>
      <w:lvlText w:val="%8."/>
      <w:lvlJc w:val="left"/>
      <w:pPr>
        <w:ind w:left="5760" w:hanging="0"/>
      </w:pPr>
      <w:rPr>
        <w:vertAlign w:val="baseline"/>
        <w:position w:val="0"/>
        <w:sz w:val="24"/>
        <w:sz w:val="24"/>
        <w:rFonts w:eastAsia="Arial" w:cs="Arial"/>
      </w:rPr>
    </w:lvl>
    <w:lvl w:ilvl="8">
      <w:start w:val="1"/>
      <w:numFmt w:val="decimal"/>
      <w:lvlText w:val="%9."/>
      <w:lvlJc w:val="left"/>
      <w:pPr>
        <w:ind w:left="6480" w:hanging="0"/>
      </w:pPr>
      <w:rPr>
        <w:vertAlign w:val="baseline"/>
        <w:position w:val="0"/>
        <w:sz w:val="24"/>
        <w:sz w:val="24"/>
        <w:rFonts w:eastAsia="Arial" w:cs="Arial"/>
      </w:rPr>
    </w:lvl>
  </w:abstractNum>
  <w:abstractNum w:abstractNumId="4">
    <w:lvl w:ilvl="0">
      <w:start w:val="1"/>
      <w:numFmt w:val="bullet"/>
      <w:lvlText w:val="●"/>
      <w:lvlJc w:val="left"/>
      <w:pPr>
        <w:ind w:left="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1">
      <w:start w:val="1"/>
      <w:numFmt w:val="bullet"/>
      <w:lvlText w:val="●"/>
      <w:lvlJc w:val="left"/>
      <w:pPr>
        <w:ind w:left="567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2">
      <w:start w:val="1"/>
      <w:numFmt w:val="decimal"/>
      <w:lvlText w:val="%3."/>
      <w:lvlJc w:val="left"/>
      <w:pPr>
        <w:ind w:left="2160" w:hanging="0"/>
      </w:pPr>
      <w:rPr>
        <w:vertAlign w:val="baseline"/>
        <w:position w:val="0"/>
        <w:sz w:val="24"/>
        <w:sz w:val="24"/>
        <w:rFonts w:eastAsia="Arial" w:cs="Arial"/>
      </w:rPr>
    </w:lvl>
    <w:lvl w:ilvl="3">
      <w:start w:val="1"/>
      <w:numFmt w:val="decimal"/>
      <w:lvlText w:val="%4."/>
      <w:lvlJc w:val="left"/>
      <w:pPr>
        <w:ind w:left="2880" w:hanging="0"/>
      </w:pPr>
      <w:rPr>
        <w:vertAlign w:val="baseline"/>
        <w:position w:val="0"/>
        <w:sz w:val="24"/>
        <w:sz w:val="24"/>
        <w:rFonts w:eastAsia="Arial" w:cs="Arial"/>
      </w:rPr>
    </w:lvl>
    <w:lvl w:ilvl="4">
      <w:start w:val="1"/>
      <w:numFmt w:val="decimal"/>
      <w:lvlText w:val="%5."/>
      <w:lvlJc w:val="left"/>
      <w:pPr>
        <w:ind w:left="3600" w:hanging="0"/>
      </w:pPr>
      <w:rPr>
        <w:vertAlign w:val="baseline"/>
        <w:position w:val="0"/>
        <w:sz w:val="24"/>
        <w:sz w:val="24"/>
        <w:rFonts w:eastAsia="Arial" w:cs="Arial"/>
      </w:rPr>
    </w:lvl>
    <w:lvl w:ilvl="5">
      <w:start w:val="1"/>
      <w:numFmt w:val="decimal"/>
      <w:lvlText w:val="%6."/>
      <w:lvlJc w:val="left"/>
      <w:pPr>
        <w:ind w:left="4320" w:hanging="0"/>
      </w:pPr>
      <w:rPr>
        <w:vertAlign w:val="baseline"/>
        <w:position w:val="0"/>
        <w:sz w:val="24"/>
        <w:sz w:val="24"/>
        <w:rFonts w:eastAsia="Arial" w:cs="Arial"/>
      </w:rPr>
    </w:lvl>
    <w:lvl w:ilvl="6">
      <w:start w:val="1"/>
      <w:numFmt w:val="decimal"/>
      <w:lvlText w:val="%7."/>
      <w:lvlJc w:val="left"/>
      <w:pPr>
        <w:ind w:left="5040" w:hanging="0"/>
      </w:pPr>
      <w:rPr>
        <w:vertAlign w:val="baseline"/>
        <w:position w:val="0"/>
        <w:sz w:val="24"/>
        <w:sz w:val="24"/>
        <w:rFonts w:eastAsia="Arial" w:cs="Arial"/>
      </w:rPr>
    </w:lvl>
    <w:lvl w:ilvl="7">
      <w:start w:val="1"/>
      <w:numFmt w:val="decimal"/>
      <w:lvlText w:val="%8."/>
      <w:lvlJc w:val="left"/>
      <w:pPr>
        <w:ind w:left="5760" w:hanging="0"/>
      </w:pPr>
      <w:rPr>
        <w:vertAlign w:val="baseline"/>
        <w:position w:val="0"/>
        <w:sz w:val="24"/>
        <w:sz w:val="24"/>
        <w:rFonts w:eastAsia="Arial" w:cs="Arial"/>
      </w:rPr>
    </w:lvl>
    <w:lvl w:ilvl="8">
      <w:start w:val="1"/>
      <w:numFmt w:val="decimal"/>
      <w:lvlText w:val="%9."/>
      <w:lvlJc w:val="left"/>
      <w:pPr>
        <w:ind w:left="6480" w:hanging="0"/>
      </w:pPr>
      <w:rPr>
        <w:vertAlign w:val="baseline"/>
        <w:position w:val="0"/>
        <w:sz w:val="24"/>
        <w:sz w:val="24"/>
        <w:rFonts w:eastAsia="Arial" w:cs="Arial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1">
      <w:start w:val="1"/>
      <w:numFmt w:val="bullet"/>
      <w:lvlText w:val="o"/>
      <w:lvlJc w:val="left"/>
      <w:pPr>
        <w:ind w:left="216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2">
      <w:start w:val="1"/>
      <w:numFmt w:val="bullet"/>
      <w:lvlText w:val="▪"/>
      <w:lvlJc w:val="left"/>
      <w:pPr>
        <w:ind w:left="288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3">
      <w:start w:val="1"/>
      <w:numFmt w:val="bullet"/>
      <w:lvlText w:val="●"/>
      <w:lvlJc w:val="left"/>
      <w:pPr>
        <w:ind w:left="360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4">
      <w:start w:val="1"/>
      <w:numFmt w:val="bullet"/>
      <w:lvlText w:val="o"/>
      <w:lvlJc w:val="left"/>
      <w:pPr>
        <w:ind w:left="432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5">
      <w:start w:val="1"/>
      <w:numFmt w:val="bullet"/>
      <w:lvlText w:val="▪"/>
      <w:lvlJc w:val="left"/>
      <w:pPr>
        <w:ind w:left="504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6">
      <w:start w:val="1"/>
      <w:numFmt w:val="bullet"/>
      <w:lvlText w:val="●"/>
      <w:lvlJc w:val="left"/>
      <w:pPr>
        <w:ind w:left="576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7">
      <w:start w:val="1"/>
      <w:numFmt w:val="bullet"/>
      <w:lvlText w:val="o"/>
      <w:lvlJc w:val="left"/>
      <w:pPr>
        <w:ind w:left="648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8">
      <w:start w:val="1"/>
      <w:numFmt w:val="bullet"/>
      <w:lvlText w:val="▪"/>
      <w:lvlJc w:val="left"/>
      <w:pPr>
        <w:ind w:left="7200" w:hanging="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5dfd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0"/>
      <w:lang w:val="ru-RU" w:eastAsia="ru-RU" w:bidi="ar-SA"/>
    </w:rPr>
  </w:style>
  <w:style w:type="paragraph" w:styleId="1">
    <w:name w:val="Заголовок 1"/>
    <w:basedOn w:val="Style11"/>
    <w:rsid w:val="00a13b89"/>
    <w:pPr>
      <w:keepNext/>
      <w:keepLines/>
      <w:widowControl w:val="false"/>
      <w:bidi w:val="0"/>
      <w:spacing w:lineRule="auto" w:line="276" w:before="480" w:after="120"/>
      <w:contextualSpacing/>
      <w:jc w:val="left"/>
      <w:outlineLvl w:val="0"/>
    </w:pPr>
    <w:rPr>
      <w:rFonts w:ascii="Arial" w:hAnsi="Arial" w:eastAsia="Arial" w:cs="Arial"/>
      <w:b/>
      <w:color w:val="000000"/>
      <w:sz w:val="48"/>
      <w:szCs w:val="20"/>
      <w:lang w:val="ru-RU" w:eastAsia="ru-RU" w:bidi="ar-SA"/>
    </w:rPr>
  </w:style>
  <w:style w:type="paragraph" w:styleId="2">
    <w:name w:val="Заголовок 2"/>
    <w:basedOn w:val="Style11"/>
    <w:rsid w:val="00a13b89"/>
    <w:pPr>
      <w:keepNext/>
      <w:keepLines/>
      <w:widowControl w:val="false"/>
      <w:bidi w:val="0"/>
      <w:spacing w:lineRule="auto" w:line="276" w:before="360" w:after="80"/>
      <w:contextualSpacing/>
      <w:jc w:val="left"/>
      <w:outlineLvl w:val="1"/>
    </w:pPr>
    <w:rPr>
      <w:rFonts w:ascii="Arial" w:hAnsi="Arial" w:eastAsia="Arial" w:cs="Arial"/>
      <w:b/>
      <w:color w:val="000000"/>
      <w:sz w:val="36"/>
      <w:szCs w:val="20"/>
      <w:lang w:val="ru-RU" w:eastAsia="ru-RU" w:bidi="ar-SA"/>
    </w:rPr>
  </w:style>
  <w:style w:type="paragraph" w:styleId="3">
    <w:name w:val="Заголовок 3"/>
    <w:basedOn w:val="Style11"/>
    <w:rsid w:val="00a13b89"/>
    <w:pPr>
      <w:keepNext/>
      <w:keepLines/>
      <w:widowControl w:val="false"/>
      <w:bidi w:val="0"/>
      <w:spacing w:lineRule="auto" w:line="276" w:before="280" w:after="80"/>
      <w:contextualSpacing/>
      <w:jc w:val="left"/>
      <w:outlineLvl w:val="2"/>
    </w:pPr>
    <w:rPr>
      <w:rFonts w:ascii="Arial" w:hAnsi="Arial" w:eastAsia="Arial" w:cs="Arial"/>
      <w:b/>
      <w:color w:val="000000"/>
      <w:sz w:val="28"/>
      <w:szCs w:val="20"/>
      <w:lang w:val="ru-RU" w:eastAsia="ru-RU" w:bidi="ar-SA"/>
    </w:rPr>
  </w:style>
  <w:style w:type="paragraph" w:styleId="4">
    <w:name w:val="Заголовок 4"/>
    <w:basedOn w:val="Style11"/>
    <w:rsid w:val="00a13b89"/>
    <w:pPr>
      <w:keepNext/>
      <w:keepLines/>
      <w:widowControl w:val="false"/>
      <w:bidi w:val="0"/>
      <w:spacing w:lineRule="auto" w:line="276" w:before="240" w:after="40"/>
      <w:contextualSpacing/>
      <w:jc w:val="left"/>
      <w:outlineLvl w:val="3"/>
    </w:pPr>
    <w:rPr>
      <w:rFonts w:ascii="Arial" w:hAnsi="Arial" w:eastAsia="Arial" w:cs="Arial"/>
      <w:b/>
      <w:color w:val="000000"/>
      <w:sz w:val="24"/>
      <w:szCs w:val="20"/>
      <w:lang w:val="ru-RU" w:eastAsia="ru-RU" w:bidi="ar-SA"/>
    </w:rPr>
  </w:style>
  <w:style w:type="paragraph" w:styleId="5">
    <w:name w:val="Заголовок 5"/>
    <w:basedOn w:val="Style11"/>
    <w:rsid w:val="00a13b89"/>
    <w:pPr>
      <w:keepNext/>
      <w:keepLines/>
      <w:widowControl w:val="false"/>
      <w:bidi w:val="0"/>
      <w:spacing w:lineRule="auto" w:line="276" w:before="220" w:after="40"/>
      <w:contextualSpacing/>
      <w:jc w:val="left"/>
      <w:outlineLvl w:val="4"/>
    </w:pPr>
    <w:rPr>
      <w:rFonts w:ascii="Arial" w:hAnsi="Arial" w:eastAsia="Arial" w:cs="Arial"/>
      <w:b/>
      <w:color w:val="000000"/>
      <w:sz w:val="22"/>
      <w:szCs w:val="20"/>
      <w:lang w:val="ru-RU" w:eastAsia="ru-RU" w:bidi="ar-SA"/>
    </w:rPr>
  </w:style>
  <w:style w:type="paragraph" w:styleId="6">
    <w:name w:val="Заголовок 6"/>
    <w:basedOn w:val="Style11"/>
    <w:rsid w:val="00a13b89"/>
    <w:pPr>
      <w:keepNext/>
      <w:keepLines/>
      <w:widowControl w:val="false"/>
      <w:bidi w:val="0"/>
      <w:spacing w:lineRule="auto" w:line="276" w:before="200" w:after="40"/>
      <w:contextualSpacing/>
      <w:jc w:val="left"/>
      <w:outlineLvl w:val="5"/>
    </w:pPr>
    <w:rPr>
      <w:rFonts w:ascii="Arial" w:hAnsi="Arial" w:eastAsia="Arial" w:cs="Arial"/>
      <w:b/>
      <w:color w:val="00000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7"/>
    <w:uiPriority w:val="99"/>
    <w:qFormat/>
    <w:rsid w:val="00e25f68"/>
    <w:rPr/>
  </w:style>
  <w:style w:type="character" w:styleId="Style9" w:customStyle="1">
    <w:name w:val="Нижний колонтитул Знак"/>
    <w:basedOn w:val="DefaultParagraphFont"/>
    <w:link w:val="a9"/>
    <w:uiPriority w:val="99"/>
    <w:semiHidden/>
    <w:qFormat/>
    <w:rsid w:val="00e25f68"/>
    <w:rPr/>
  </w:style>
  <w:style w:type="character" w:styleId="ListLabel1">
    <w:name w:val="ListLabel 1"/>
    <w:qFormat/>
    <w:rPr>
      <w:rFonts w:eastAsia="Arial" w:cs="Arial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cs="Arial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Arial" w:cs="Arial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cs="Arial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eastAsia="Arial" w:cs="Arial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cs="Arial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eastAsia="Arial" w:cs="Arial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cs="Arial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eastAsia="Arial" w:cs="Arial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cs="Arial"/>
      <w:position w:val="0"/>
      <w:sz w:val="24"/>
      <w:sz w:val="24"/>
      <w:vertAlign w:val="baseline"/>
    </w:rPr>
  </w:style>
  <w:style w:type="character" w:styleId="ListLabel12">
    <w:name w:val="ListLabel 12"/>
    <w:qFormat/>
    <w:rPr>
      <w:rFonts w:eastAsia="Arial" w:cs="Arial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cs="Arial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eastAsia="Arial" w:cs="Arial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cs="Arial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eastAsia="Arial" w:cs="Arial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cs="Arial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eastAsia="Arial" w:cs="Arial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cs="Arial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eastAsia="Arial" w:cs="Arial"/>
      <w:position w:val="0"/>
      <w:sz w:val="24"/>
      <w:sz w:val="24"/>
      <w:vertAlign w:val="baseline"/>
    </w:rPr>
  </w:style>
  <w:style w:type="character" w:styleId="Style10">
    <w:name w:val="Символ нумерации"/>
    <w:qFormat/>
    <w:rPr/>
  </w:style>
  <w:style w:type="character" w:styleId="ListLabel21">
    <w:name w:val="ListLabel 21"/>
    <w:qFormat/>
    <w:rPr>
      <w:rFonts w:cs="Arial"/>
      <w:position w:val="0"/>
      <w:sz w:val="24"/>
      <w:sz w:val="24"/>
      <w:vertAlign w:val="baseline"/>
    </w:rPr>
  </w:style>
  <w:style w:type="character" w:styleId="ListLabel22">
    <w:name w:val="ListLabel 22"/>
    <w:qFormat/>
    <w:rPr>
      <w:rFonts w:eastAsia="Arial" w:cs="Arial"/>
      <w:position w:val="0"/>
      <w:sz w:val="24"/>
      <w:sz w:val="24"/>
      <w:vertAlign w:val="baseline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Обычный1"/>
    <w:qFormat/>
    <w:rsid w:val="00a13b89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0"/>
      <w:lang w:val="ru-RU" w:eastAsia="ru-RU" w:bidi="ar-SA"/>
    </w:rPr>
  </w:style>
  <w:style w:type="paragraph" w:styleId="Style16">
    <w:name w:val="Заглавие"/>
    <w:basedOn w:val="11"/>
    <w:rsid w:val="00a13b89"/>
    <w:pPr>
      <w:keepNext/>
      <w:keepLines/>
      <w:spacing w:before="480" w:after="120"/>
      <w:contextualSpacing/>
    </w:pPr>
    <w:rPr>
      <w:b/>
      <w:sz w:val="72"/>
    </w:rPr>
  </w:style>
  <w:style w:type="paragraph" w:styleId="Style17">
    <w:name w:val="Подзаголовок"/>
    <w:basedOn w:val="11"/>
    <w:rsid w:val="00a13b89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Style18">
    <w:name w:val="Верхний колонтитул"/>
    <w:basedOn w:val="Normal"/>
    <w:link w:val="a8"/>
    <w:uiPriority w:val="99"/>
    <w:unhideWhenUsed/>
    <w:rsid w:val="00e25f68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19">
    <w:name w:val="Нижний колонтитул"/>
    <w:basedOn w:val="Normal"/>
    <w:link w:val="aa"/>
    <w:uiPriority w:val="99"/>
    <w:semiHidden/>
    <w:unhideWhenUsed/>
    <w:rsid w:val="00e25f68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0">
    <w:name w:val="Блочная цитата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13b8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LibreOffice/5.0.0.5$Windows_x86 LibreOffice_project/1b1a90865e348b492231e1c451437d7a15bb262b</Application>
  <Paragraphs>237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2014-09-24T16:13:00Z</dcterms:created>
  <dc:language>ru-RU</dc:language>
  <cp:lastPrinted>2018-11-12T09:22:54Z</cp:lastPrinted>
  <dcterms:modified xsi:type="dcterms:W3CDTF">2018-11-24T16:01:51Z</dcterms:modified>
  <cp:revision>26</cp:revision>
  <dc:title>10 класс русский язык 102 часа (профильный уровень).docx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