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95130" cy="68814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13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>
          <w:b/>
          <w:b/>
          <w:bCs/>
          <w:color w:val="000000"/>
          <w:sz w:val="27"/>
          <w:szCs w:val="27"/>
          <w:lang w:eastAsia="ru-RU"/>
        </w:rPr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color w:val="000000"/>
          <w:lang w:eastAsia="ru-RU"/>
        </w:rPr>
        <w:t>ПОЯСНИТЕЛЬНАЯ ЗАПИСКА</w:t>
      </w:r>
    </w:p>
    <w:p>
      <w:pPr>
        <w:pStyle w:val="Normal"/>
        <w:shd w:val="clear" w:fill="FFFFFF"/>
        <w:spacing w:lineRule="atLeast" w:line="100" w:before="245" w:after="0"/>
        <w:ind w:left="110" w:right="0" w:hanging="0"/>
        <w:jc w:val="center"/>
        <w:rPr/>
      </w:pPr>
      <w:r>
        <w:rPr/>
      </w:r>
    </w:p>
    <w:p>
      <w:pPr>
        <w:pStyle w:val="Normal"/>
        <w:shd w:val="clear" w:fill="FFFFFF"/>
        <w:spacing w:lineRule="atLeast" w:line="100" w:before="0" w:after="0"/>
        <w:ind w:left="91" w:right="0" w:firstLine="710"/>
        <w:jc w:val="both"/>
        <w:rPr/>
      </w:pPr>
      <w:r>
        <w:rPr>
          <w:color w:val="000000"/>
          <w:lang w:eastAsia="ru-RU"/>
        </w:rPr>
        <w:t>Рабочая программа по физике составлена на основе федерального компонента государственного стандарта основного общего образования, Примерных программ по физике федерального базисного плана для образовательных учреждений Российской Федерации.</w:t>
      </w:r>
    </w:p>
    <w:p>
      <w:pPr>
        <w:pStyle w:val="Normal"/>
        <w:shd w:val="clear" w:fill="FFFFFF"/>
        <w:spacing w:lineRule="atLeast" w:line="100" w:before="0" w:after="0"/>
        <w:ind w:left="77" w:right="5" w:firstLine="715"/>
        <w:jc w:val="both"/>
        <w:rPr/>
      </w:pPr>
      <w:r>
        <w:rPr>
          <w:color w:val="000000"/>
          <w:lang w:eastAsia="ru-RU"/>
        </w:rPr>
        <w:t>Данная программа предназначена для изучения физики в 9 классе средней общеобразовательной школы.</w:t>
      </w:r>
    </w:p>
    <w:p>
      <w:pPr>
        <w:pStyle w:val="Normal"/>
        <w:shd w:val="clear" w:fill="FFFFFF"/>
        <w:spacing w:lineRule="atLeast" w:line="100" w:before="0" w:after="0"/>
        <w:ind w:left="77" w:right="5" w:firstLine="715"/>
        <w:jc w:val="both"/>
        <w:rPr/>
      </w:pPr>
      <w:r>
        <w:rPr>
          <w:color w:val="000000"/>
          <w:lang w:eastAsia="ru-RU"/>
        </w:rPr>
        <w:t>В соответствии с федеральным  базисным учебным планом для образовательных учреждений в рамках основного общего образования программа предполагает преподавание курса в объеме 68 часов из федерального компонента из расчета 2 учебных часа в неделю, в том числе контрольных работ: 4; самостоятельных работ: 4; лабораторных работ: 4. В рабочей программе предусмотрен резерв свободного учебного времени в объеме 6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</w:t>
      </w:r>
      <w:r>
        <w:rPr>
          <w:color w:val="000000"/>
          <w:spacing w:val="4"/>
          <w:lang w:eastAsia="ru-RU"/>
        </w:rPr>
        <w:t xml:space="preserve">. </w:t>
      </w:r>
      <w:r>
        <w:rPr>
          <w:color w:val="000000"/>
          <w:lang w:eastAsia="ru-RU"/>
        </w:rPr>
        <w:t>Отбор содержания проведён с учётом требований государственного стандарта общего образования по физике.</w:t>
      </w:r>
    </w:p>
    <w:p>
      <w:pPr>
        <w:pStyle w:val="Normal"/>
        <w:shd w:val="clear" w:fill="FFFFFF"/>
        <w:spacing w:lineRule="atLeast" w:line="100" w:before="0" w:after="0"/>
        <w:ind w:left="77" w:right="5" w:firstLine="715"/>
        <w:jc w:val="both"/>
        <w:rPr/>
      </w:pPr>
      <w:r>
        <w:rPr/>
      </w:r>
    </w:p>
    <w:p>
      <w:pPr>
        <w:pStyle w:val="Normal"/>
        <w:ind w:left="570" w:right="0" w:hanging="0"/>
        <w:jc w:val="both"/>
        <w:rPr/>
      </w:pPr>
      <w:r>
        <w:rPr>
          <w:b/>
        </w:rPr>
        <w:t xml:space="preserve">Личностные, метапредметные и предметные результаты освоения физики </w:t>
      </w:r>
    </w:p>
    <w:p>
      <w:pPr>
        <w:pStyle w:val="Normal"/>
        <w:ind w:left="570" w:right="0" w:hanging="0"/>
        <w:jc w:val="both"/>
        <w:rPr/>
      </w:pPr>
      <w:r>
        <w:rPr>
          <w:i/>
        </w:rPr>
        <w:t>Общими предметными результатами обучения физике в основной школе являются: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 оценивать границы погрешностей результатов измерений;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способы обеспечения безопасности при их использовании;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>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 </w:t>
      </w:r>
    </w:p>
    <w:p>
      <w:pPr>
        <w:pStyle w:val="Normal"/>
        <w:ind w:left="570" w:right="0" w:hanging="0"/>
        <w:jc w:val="both"/>
        <w:rPr/>
      </w:pPr>
      <w:r>
        <w:rPr>
          <w:i/>
        </w:rPr>
        <w:t>Метапредметными результатами обучения физике в основной школе являются: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>освоение приёмов действий в нестандартных ситуациях, овладение эвристическими методами решения проблем;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>
      <w:pPr>
        <w:pStyle w:val="Normal"/>
        <w:ind w:left="570" w:right="0" w:hanging="0"/>
        <w:jc w:val="both"/>
        <w:rPr/>
      </w:pPr>
      <w:r>
        <w:rPr>
          <w:i/>
        </w:rPr>
        <w:t xml:space="preserve">Личностными результатами обучения физике в основной школе являются: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сформированность познавательных интересов, интеллектуальных и творческих способностей учащихся; </w:t>
      </w:r>
    </w:p>
    <w:p>
      <w:p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</w:r>
    </w:p>
    <w:p>
      <w:pPr>
        <w:pStyle w:val="Normal"/>
        <w:ind w:left="570" w:right="0" w:hanging="0"/>
        <w:jc w:val="both"/>
        <w:rPr/>
      </w:pPr>
      <w:r>
        <w:rPr/>
        <w:t xml:space="preserve">–– </w:t>
      </w:r>
      <w:r>
        <w:rPr/>
        <w:t>готовность к выбору жизненного пути в соответствии с собственными интересами и возможностями;</w:t>
      </w:r>
    </w:p>
    <w:p>
      <w:pPr>
        <w:pStyle w:val="Normal"/>
        <w:ind w:left="570" w:right="0" w:hanging="0"/>
        <w:jc w:val="both"/>
        <w:rPr/>
      </w:pPr>
      <w:r>
        <w:rPr/>
        <w:t xml:space="preserve"> – </w:t>
      </w:r>
      <w:r>
        <w:rPr/>
        <w:t xml:space="preserve">мотивация образовательной деятельности школьников на основе личностно-ориентированного подхода. </w:t>
      </w:r>
    </w:p>
    <w:p>
      <w:pPr>
        <w:sectPr>
          <w:type w:val="nextPage"/>
          <w:pgSz w:orient="landscape" w:w="16838" w:h="11906"/>
          <w:pgMar w:left="1486" w:right="714" w:header="0" w:top="431" w:footer="0" w:bottom="39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570" w:right="0" w:hanging="0"/>
        <w:jc w:val="both"/>
        <w:rPr/>
      </w:pPr>
      <w:r>
        <w:rPr/>
        <w:t xml:space="preserve">– </w:t>
      </w:r>
      <w:r>
        <w:rPr/>
        <w:t>формирование ценностных отношений друг к другу, к учителю, к авторам открытий и изобретений, к результатам обучения</w:t>
      </w:r>
    </w:p>
    <w:p>
      <w:pPr>
        <w:pStyle w:val="Normal"/>
        <w:shd w:val="clear" w:fill="FFFFFF"/>
        <w:spacing w:lineRule="atLeast" w:line="100" w:before="0" w:after="0"/>
        <w:ind w:left="0" w:right="91" w:hanging="0"/>
        <w:jc w:val="center"/>
        <w:rPr/>
      </w:pPr>
      <w:r>
        <w:rPr>
          <w:b/>
          <w:iCs/>
          <w:color w:val="000000"/>
          <w:lang w:eastAsia="ru-RU"/>
        </w:rPr>
        <w:t>Изучение физики в 9 классе направлено на достижение следующих целей:</w:t>
      </w:r>
    </w:p>
    <w:p>
      <w:pPr>
        <w:pStyle w:val="Normal"/>
        <w:shd w:val="clear" w:fill="FFFFFF"/>
        <w:spacing w:lineRule="atLeast" w:line="100" w:before="5" w:after="0"/>
        <w:ind w:left="0" w:right="91" w:firstLine="720"/>
        <w:jc w:val="both"/>
        <w:rPr/>
      </w:pPr>
      <w:r>
        <w:rPr>
          <w:color w:val="000000"/>
          <w:spacing w:val="1"/>
          <w:lang w:eastAsia="ru-RU"/>
        </w:rPr>
        <w:t xml:space="preserve">• </w:t>
      </w:r>
      <w:r>
        <w:rPr>
          <w:iCs/>
          <w:color w:val="000000"/>
          <w:spacing w:val="1"/>
          <w:lang w:eastAsia="ru-RU"/>
        </w:rPr>
        <w:t xml:space="preserve">освоение знаний </w:t>
      </w:r>
      <w:r>
        <w:rPr>
          <w:color w:val="000000"/>
          <w:spacing w:val="1"/>
          <w:lang w:eastAsia="ru-RU"/>
        </w:rPr>
        <w:t>о тепловых, электромагнитных и световых явлениях; ве</w:t>
      </w:r>
      <w:r>
        <w:rPr>
          <w:color w:val="000000"/>
          <w:lang w:eastAsia="ru-RU"/>
        </w:rPr>
        <w:t xml:space="preserve">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  <w:r>
        <w:rPr>
          <w:iCs/>
          <w:color w:val="000000"/>
          <w:spacing w:val="5"/>
          <w:lang w:eastAsia="ru-RU"/>
        </w:rPr>
        <w:t xml:space="preserve">овладение умениями </w:t>
      </w:r>
      <w:r>
        <w:rPr>
          <w:color w:val="000000"/>
          <w:spacing w:val="5"/>
          <w:lang w:eastAsia="ru-RU"/>
        </w:rPr>
        <w:t xml:space="preserve">проводить наблюдения природных явлений, описывать и обобщать </w:t>
      </w:r>
      <w:r>
        <w:rPr>
          <w:color w:val="000000"/>
          <w:spacing w:val="3"/>
          <w:lang w:eastAsia="ru-RU"/>
        </w:rPr>
        <w:t xml:space="preserve">результаты наблюдений, использовать простые измерительные приборы для изучения физических </w:t>
      </w:r>
      <w:r>
        <w:rPr>
          <w:color w:val="000000"/>
          <w:spacing w:val="1"/>
          <w:lang w:eastAsia="ru-RU"/>
        </w:rPr>
        <w:t>явлений; представлять результаты наблюдений или измерений с помощью таблиц, графиков и выяв</w:t>
      </w:r>
      <w:r>
        <w:rPr>
          <w:color w:val="000000"/>
          <w:spacing w:val="2"/>
          <w:lang w:eastAsia="ru-RU"/>
        </w:rPr>
        <w:t>лять на этой основе эмпирические зависимости; применять полученные знания для объяснения раз</w:t>
      </w:r>
      <w:r>
        <w:rPr>
          <w:color w:val="000000"/>
          <w:spacing w:val="5"/>
          <w:lang w:eastAsia="ru-RU"/>
        </w:rPr>
        <w:t>нообразных природных явлений и процессов, принципов действия важнейших технических уст</w:t>
      </w:r>
      <w:r>
        <w:rPr>
          <w:color w:val="000000"/>
          <w:lang w:eastAsia="ru-RU"/>
        </w:rPr>
        <w:t>ройств, для решения физических задач;</w:t>
      </w:r>
    </w:p>
    <w:p>
      <w:pPr>
        <w:pStyle w:val="Normal"/>
        <w:shd w:val="clear" w:fill="FFFFFF"/>
        <w:spacing w:lineRule="atLeast" w:line="100" w:before="5" w:after="0"/>
        <w:ind w:left="0" w:right="91" w:firstLine="720"/>
        <w:jc w:val="both"/>
        <w:rPr/>
      </w:pPr>
      <w:r>
        <w:rPr>
          <w:color w:val="000000"/>
          <w:lang w:eastAsia="ru-RU"/>
        </w:rPr>
        <w:t xml:space="preserve">• </w:t>
      </w:r>
      <w:r>
        <w:rPr>
          <w:iCs/>
          <w:color w:val="000000"/>
          <w:spacing w:val="2"/>
          <w:lang w:eastAsia="ru-RU"/>
        </w:rPr>
        <w:t xml:space="preserve">развитие </w:t>
      </w:r>
      <w:r>
        <w:rPr>
          <w:color w:val="000000"/>
          <w:spacing w:val="2"/>
          <w:lang w:eastAsia="ru-RU"/>
        </w:rPr>
        <w:t>познавательных интересов, интеллектуальных и творческих способностей, само</w:t>
      </w:r>
      <w:r>
        <w:rPr>
          <w:color w:val="000000"/>
          <w:lang w:eastAsia="ru-RU"/>
        </w:rPr>
        <w:t>стоятельности в приобретении новых знаний при решении физических задач и выполнении экспериментальных  работ;</w:t>
      </w:r>
    </w:p>
    <w:p>
      <w:pPr>
        <w:pStyle w:val="Normal"/>
        <w:shd w:val="clear" w:fill="FFFFFF"/>
        <w:spacing w:lineRule="atLeast" w:line="100" w:before="5" w:after="0"/>
        <w:ind w:left="0" w:right="91" w:firstLine="720"/>
        <w:jc w:val="both"/>
        <w:rPr/>
      </w:pPr>
      <w:r>
        <w:rPr>
          <w:color w:val="000000"/>
          <w:lang w:eastAsia="ru-RU"/>
        </w:rPr>
        <w:t xml:space="preserve">• </w:t>
      </w:r>
      <w:r>
        <w:rPr>
          <w:iCs/>
          <w:color w:val="000000"/>
          <w:spacing w:val="1"/>
          <w:lang w:eastAsia="ru-RU"/>
        </w:rPr>
        <w:t xml:space="preserve">воспитание </w:t>
      </w:r>
      <w:r>
        <w:rPr>
          <w:color w:val="000000"/>
          <w:spacing w:val="1"/>
          <w:lang w:eastAsia="ru-RU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</w:t>
      </w:r>
      <w:r>
        <w:rPr>
          <w:color w:val="000000"/>
          <w:lang w:eastAsia="ru-RU"/>
        </w:rPr>
        <w:t>уважения к творцам науки и техники; отношения к физике как к элементу общечеловеческой культуры;</w:t>
      </w:r>
    </w:p>
    <w:p>
      <w:pPr>
        <w:pStyle w:val="Normal"/>
        <w:shd w:val="clear" w:fill="FFFFFF"/>
        <w:spacing w:lineRule="atLeast" w:line="100" w:before="5" w:after="0"/>
        <w:ind w:left="0" w:right="91" w:firstLine="720"/>
        <w:jc w:val="both"/>
        <w:rPr/>
      </w:pPr>
      <w:r>
        <w:rPr>
          <w:color w:val="000000"/>
          <w:lang w:eastAsia="ru-RU"/>
        </w:rPr>
        <w:t xml:space="preserve">• </w:t>
      </w:r>
      <w:r>
        <w:rPr>
          <w:iCs/>
          <w:color w:val="000000"/>
          <w:spacing w:val="4"/>
          <w:lang w:eastAsia="ru-RU"/>
        </w:rPr>
        <w:t xml:space="preserve">применение полученных знаний и умений </w:t>
      </w:r>
      <w:r>
        <w:rPr>
          <w:color w:val="000000"/>
          <w:spacing w:val="4"/>
          <w:lang w:eastAsia="ru-RU"/>
        </w:rPr>
        <w:t xml:space="preserve">для решения практических задач повседневной </w:t>
      </w:r>
      <w:r>
        <w:rPr>
          <w:color w:val="000000"/>
          <w:spacing w:val="1"/>
          <w:lang w:eastAsia="ru-RU"/>
        </w:rPr>
        <w:t xml:space="preserve">жизни, для обеспечения безопасности своей жизни, рационального природопользования и охраны </w:t>
      </w:r>
      <w:r>
        <w:rPr>
          <w:color w:val="000000"/>
          <w:lang w:eastAsia="ru-RU"/>
        </w:rPr>
        <w:t>окружающей среды.</w:t>
      </w:r>
    </w:p>
    <w:p>
      <w:pPr>
        <w:pStyle w:val="Normal"/>
        <w:shd w:val="clear" w:fill="FFFFFF"/>
        <w:spacing w:lineRule="atLeast" w:line="100" w:before="0" w:after="0"/>
        <w:ind w:left="10" w:right="77" w:hanging="0"/>
        <w:jc w:val="both"/>
        <w:rPr/>
      </w:pPr>
      <w:r>
        <w:rPr>
          <w:color w:val="000000"/>
          <w:spacing w:val="1"/>
          <w:lang w:eastAsia="ru-RU"/>
        </w:rPr>
        <w:t>Для реализации данной программы используется следующий учебно-методический комплект:</w:t>
      </w:r>
    </w:p>
    <w:p>
      <w:pPr>
        <w:pStyle w:val="Normal"/>
        <w:shd w:val="clear" w:fill="FFFFFF"/>
        <w:spacing w:lineRule="atLeast" w:line="100" w:before="0" w:after="0"/>
        <w:ind w:left="10" w:right="77" w:firstLine="701"/>
        <w:jc w:val="both"/>
        <w:rPr/>
      </w:pPr>
      <w:r>
        <w:rPr>
          <w:color w:val="000000"/>
          <w:lang w:eastAsia="ru-RU"/>
        </w:rPr>
        <w:t>учебник: «ФИЗИКА 9», Перышкин А.В.;</w:t>
      </w:r>
    </w:p>
    <w:p>
      <w:pPr>
        <w:pStyle w:val="Normal"/>
        <w:shd w:val="clear" w:fill="FFFFFF"/>
        <w:spacing w:lineRule="atLeast" w:line="100" w:before="0" w:after="0"/>
        <w:ind w:left="10" w:right="77" w:firstLine="701"/>
        <w:jc w:val="both"/>
        <w:rPr/>
      </w:pPr>
      <w:r>
        <w:rPr>
          <w:color w:val="000000"/>
          <w:lang w:eastAsia="ru-RU"/>
        </w:rPr>
        <w:t>«Сборник задач по физике», Лукашик В.И.;</w:t>
      </w:r>
    </w:p>
    <w:p>
      <w:pPr>
        <w:pStyle w:val="Normal"/>
        <w:shd w:val="clear" w:fill="FFFFFF"/>
        <w:spacing w:lineRule="atLeast" w:line="100" w:before="0" w:after="0"/>
        <w:ind w:left="10" w:right="77" w:firstLine="701"/>
        <w:jc w:val="both"/>
        <w:rPr/>
      </w:pPr>
      <w:r>
        <w:rPr>
          <w:lang w:eastAsia="ru-RU"/>
        </w:rPr>
        <w:t>«Контрольные работы по физике», Кабардин О.Ф.;</w:t>
      </w:r>
    </w:p>
    <w:p>
      <w:pPr>
        <w:pStyle w:val="Normal"/>
        <w:shd w:val="clear" w:fill="FFFFFF"/>
        <w:spacing w:lineRule="atLeast" w:line="100" w:before="0" w:after="0"/>
        <w:ind w:left="10" w:right="77" w:firstLine="701"/>
        <w:jc w:val="both"/>
        <w:rPr/>
      </w:pPr>
      <w:r>
        <w:rPr>
          <w:lang w:eastAsia="ru-RU"/>
        </w:rPr>
        <w:t>«Программированные задания по физике», Пеннер Д.И.</w:t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/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/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/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>
          <w:b/>
          <w:color w:val="000000"/>
          <w:spacing w:val="1"/>
          <w:lang w:eastAsia="ru-RU"/>
        </w:rPr>
        <w:t>Требования к уровню подготовки учащихся.</w:t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>
          <w:color w:val="000000"/>
          <w:spacing w:val="1"/>
          <w:lang w:eastAsia="ru-RU"/>
        </w:rPr>
        <w:t>В результате изучения физики в 9</w:t>
      </w:r>
      <w:bookmarkStart w:id="0" w:name="_GoBack"/>
      <w:bookmarkEnd w:id="0"/>
      <w:r>
        <w:rPr>
          <w:color w:val="000000"/>
          <w:spacing w:val="1"/>
          <w:lang w:eastAsia="ru-RU"/>
        </w:rPr>
        <w:t xml:space="preserve"> классе учащийся должен </w:t>
      </w:r>
    </w:p>
    <w:p>
      <w:pPr>
        <w:pStyle w:val="Normal"/>
        <w:shd w:val="clear" w:fill="FFFFFF"/>
        <w:tabs>
          <w:tab w:val="left" w:pos="963" w:leader="none"/>
        </w:tabs>
        <w:spacing w:lineRule="atLeast" w:line="100" w:before="139" w:after="0"/>
        <w:ind w:left="14" w:right="0" w:firstLine="706"/>
        <w:rPr/>
      </w:pPr>
      <w:r>
        <w:rPr>
          <w:color w:val="000000"/>
          <w:spacing w:val="1"/>
          <w:lang w:eastAsia="ru-RU"/>
        </w:rPr>
        <w:t>знать/понимать: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3"/>
          <w:lang w:eastAsia="ru-RU"/>
        </w:rPr>
        <w:t xml:space="preserve">смысл понятий: </w:t>
      </w:r>
      <w:r>
        <w:rPr>
          <w:color w:val="000000"/>
          <w:spacing w:val="3"/>
          <w:lang w:eastAsia="ru-RU"/>
        </w:rPr>
        <w:t>физическое явление, физический закон, вещество, взаимодействие, элек</w:t>
      </w:r>
      <w:r>
        <w:rPr>
          <w:color w:val="000000"/>
          <w:lang w:eastAsia="ru-RU"/>
        </w:rPr>
        <w:t>трическое поле, магнитное поле, атом, атомное ядро,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4"/>
          <w:lang w:eastAsia="ru-RU"/>
        </w:rPr>
        <w:t>смысл физических величин:</w:t>
      </w:r>
      <w:r>
        <w:rPr>
          <w:color w:val="000000"/>
          <w:spacing w:val="1"/>
          <w:lang w:eastAsia="ru-RU"/>
        </w:rPr>
        <w:t xml:space="preserve"> внутренняя энергия, температура, количество теплоты, удельная теплоемкость, влажность </w:t>
      </w:r>
      <w:r>
        <w:rPr>
          <w:color w:val="000000"/>
          <w:spacing w:val="2"/>
          <w:lang w:eastAsia="ru-RU"/>
        </w:rPr>
        <w:t xml:space="preserve">воздуха, электрический заряд, сила электрического тока, электрическое напряжение, электрическое </w:t>
      </w:r>
      <w:r>
        <w:rPr>
          <w:color w:val="000000"/>
          <w:lang w:eastAsia="ru-RU"/>
        </w:rPr>
        <w:t>сопротивление, работа и мощность электрического тока, фокусное расстояние линзы;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2"/>
          <w:lang w:eastAsia="ru-RU"/>
        </w:rPr>
        <w:t>смысл физических законов:</w:t>
      </w:r>
      <w:r>
        <w:rPr>
          <w:color w:val="000000"/>
          <w:spacing w:val="1"/>
          <w:lang w:eastAsia="ru-RU"/>
        </w:rPr>
        <w:t xml:space="preserve"> сохранения энергии в тепловых процессах, сохранения элек</w:t>
      </w:r>
      <w:r>
        <w:rPr>
          <w:color w:val="000000"/>
          <w:spacing w:val="3"/>
          <w:lang w:eastAsia="ru-RU"/>
        </w:rPr>
        <w:t>трического заряда, Ома для участка электрической цепи, Джоуля-Ленца, прямолинейного распро</w:t>
      </w:r>
      <w:r>
        <w:rPr>
          <w:color w:val="000000"/>
          <w:lang w:eastAsia="ru-RU"/>
        </w:rPr>
        <w:t>странения света, отражения света;</w:t>
      </w:r>
    </w:p>
    <w:p>
      <w:pPr>
        <w:pStyle w:val="Normal"/>
        <w:shd w:val="clear" w:fill="FFFFFF"/>
        <w:spacing w:lineRule="atLeast" w:line="100" w:before="0" w:after="0"/>
        <w:ind w:left="744" w:right="0" w:hanging="0"/>
        <w:rPr/>
      </w:pPr>
      <w:r>
        <w:rPr>
          <w:color w:val="000000"/>
          <w:spacing w:val="5"/>
          <w:lang w:eastAsia="ru-RU"/>
        </w:rPr>
        <w:t>уметь: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8"/>
          <w:lang w:eastAsia="ru-RU"/>
        </w:rPr>
        <w:t xml:space="preserve">описывать и объяснять физические явления: </w:t>
      </w:r>
      <w:r>
        <w:rPr>
          <w:color w:val="000000"/>
          <w:spacing w:val="1"/>
          <w:lang w:eastAsia="ru-RU"/>
        </w:rPr>
        <w:t xml:space="preserve">теплопроводность, конвекцию, излучение, испарение, </w:t>
      </w:r>
      <w:r>
        <w:rPr>
          <w:color w:val="000000"/>
          <w:spacing w:val="2"/>
          <w:lang w:eastAsia="ru-RU"/>
        </w:rPr>
        <w:t xml:space="preserve">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</w:t>
      </w:r>
      <w:r>
        <w:rPr>
          <w:color w:val="000000"/>
          <w:lang w:eastAsia="ru-RU"/>
        </w:rPr>
        <w:t>действие тока, отражение, преломление и дисперсию света;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7"/>
          <w:lang w:eastAsia="ru-RU"/>
        </w:rPr>
        <w:t>использовать физические приборы и измерительные инструменты для измерения фи</w:t>
      </w:r>
      <w:r>
        <w:rPr>
          <w:iCs/>
          <w:color w:val="000000"/>
          <w:spacing w:val="3"/>
          <w:lang w:eastAsia="ru-RU"/>
        </w:rPr>
        <w:t xml:space="preserve">зических величин: </w:t>
      </w:r>
      <w:r>
        <w:rPr>
          <w:color w:val="000000"/>
          <w:spacing w:val="3"/>
          <w:lang w:eastAsia="ru-RU"/>
        </w:rPr>
        <w:t>температуры, влажно</w:t>
      </w:r>
      <w:r>
        <w:rPr>
          <w:color w:val="000000"/>
          <w:spacing w:val="1"/>
          <w:lang w:eastAsia="ru-RU"/>
        </w:rPr>
        <w:t>сти воздуха, силы тока, напряжения, электрического сопротивления, работы и мощности электриче</w:t>
      </w:r>
      <w:r>
        <w:rPr>
          <w:color w:val="000000"/>
          <w:lang w:eastAsia="ru-RU"/>
        </w:rPr>
        <w:t>ского тока;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11"/>
          <w:lang w:eastAsia="ru-RU"/>
        </w:rPr>
        <w:t xml:space="preserve">представлять результаты измерений с помощью таблиц, графиков и выявлять на </w:t>
      </w:r>
      <w:r>
        <w:rPr>
          <w:iCs/>
          <w:color w:val="000000"/>
          <w:spacing w:val="2"/>
          <w:lang w:eastAsia="ru-RU"/>
        </w:rPr>
        <w:t xml:space="preserve">этой основе эмпирические зависимости: </w:t>
      </w:r>
      <w:r>
        <w:rPr>
          <w:color w:val="000000"/>
          <w:lang w:eastAsia="ru-RU"/>
        </w:rPr>
        <w:t>температуры остывающего тела от времени, силы тока от напряжения на участке цепи, угла отражения от угла падения света;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4"/>
          <w:lang w:eastAsia="ru-RU"/>
        </w:rPr>
        <w:t>выражать результаты измерений и расчетов в единицах Международной системы;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6"/>
          <w:lang w:eastAsia="ru-RU"/>
        </w:rPr>
        <w:t xml:space="preserve">приводить примеры практического использования физических знаний </w:t>
      </w:r>
      <w:r>
        <w:rPr>
          <w:color w:val="000000"/>
          <w:spacing w:val="6"/>
          <w:lang w:eastAsia="ru-RU"/>
        </w:rPr>
        <w:t xml:space="preserve">о </w:t>
      </w:r>
      <w:r>
        <w:rPr>
          <w:color w:val="000000"/>
          <w:lang w:eastAsia="ru-RU"/>
        </w:rPr>
        <w:t>тепловых, электромагнитных явлениях;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6"/>
          <w:lang w:eastAsia="ru-RU"/>
        </w:rPr>
        <w:t>решать задачи на применение изученных физических законов;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iCs/>
          <w:color w:val="000000"/>
          <w:spacing w:val="4"/>
          <w:lang w:eastAsia="ru-RU"/>
        </w:rPr>
        <w:t xml:space="preserve">осуществлять самостоятельный поиск информации </w:t>
      </w:r>
      <w:r>
        <w:rPr>
          <w:color w:val="000000"/>
          <w:spacing w:val="4"/>
          <w:lang w:eastAsia="ru-RU"/>
        </w:rPr>
        <w:t xml:space="preserve">естественнонаучного содержания с </w:t>
      </w:r>
      <w:r>
        <w:rPr>
          <w:color w:val="000000"/>
          <w:spacing w:val="2"/>
          <w:lang w:eastAsia="ru-RU"/>
        </w:rPr>
        <w:t>использованием различных источников (учебных текстов, справочных и научно-популярных изда</w:t>
      </w:r>
      <w:r>
        <w:rPr>
          <w:color w:val="000000"/>
          <w:lang w:eastAsia="ru-RU"/>
        </w:rPr>
        <w:t xml:space="preserve">ний, компьютерных баз данных, ресурсов Интернета), </w:t>
      </w:r>
    </w:p>
    <w:p>
      <w:pPr>
        <w:pStyle w:val="Normal"/>
        <w:shd w:val="clear" w:fill="FFFFFF"/>
        <w:spacing w:lineRule="atLeast" w:line="100" w:before="10" w:after="0"/>
        <w:ind w:left="0" w:right="91" w:firstLine="720"/>
        <w:jc w:val="both"/>
        <w:rPr/>
      </w:pPr>
      <w:r>
        <w:rPr>
          <w:color w:val="000000"/>
          <w:spacing w:val="11"/>
          <w:lang w:eastAsia="ru-RU"/>
        </w:rPr>
        <w:t>использовать приобретенные знания и умения в практической деятельности н повсе</w:t>
      </w:r>
      <w:r>
        <w:rPr>
          <w:color w:val="000000"/>
          <w:spacing w:val="4"/>
          <w:lang w:eastAsia="ru-RU"/>
        </w:rPr>
        <w:t>дневной жизни: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color w:val="000000"/>
          <w:lang w:eastAsia="ru-RU"/>
        </w:rPr>
        <w:t>для обеспечения безопасности в процессе использования транспортных средств, электробытовых приборов;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878" w:leader="none"/>
        </w:tabs>
        <w:spacing w:lineRule="atLeast" w:line="100" w:before="10" w:after="0"/>
        <w:ind w:left="720" w:right="91" w:hanging="360"/>
        <w:rPr/>
      </w:pPr>
      <w:r>
        <w:rPr>
          <w:color w:val="000000"/>
          <w:lang w:eastAsia="ru-RU"/>
        </w:rPr>
        <w:t>контроля за исправностью электропроводки в квартире.</w:t>
      </w:r>
    </w:p>
    <w:p>
      <w:pPr>
        <w:pStyle w:val="Normal"/>
        <w:widowControl w:val="false"/>
        <w:shd w:val="clear" w:fill="FFFFFF"/>
        <w:tabs>
          <w:tab w:val="left" w:pos="878" w:leader="none"/>
        </w:tabs>
        <w:spacing w:lineRule="atLeast" w:line="100" w:before="0" w:after="0"/>
        <w:rPr/>
      </w:pPr>
      <w:r>
        <w:rPr>
          <w:color w:val="000000"/>
          <w:lang w:eastAsia="ru-RU"/>
        </w:rPr>
        <w:t>Итоговая аттестация проводится в соответствии с «Положением о системе оценок текущей и итоговой успеваемости».</w:t>
      </w:r>
    </w:p>
    <w:p>
      <w:pPr>
        <w:pStyle w:val="Normal"/>
        <w:widowControl w:val="false"/>
        <w:shd w:val="clear" w:fill="FFFFFF"/>
        <w:tabs>
          <w:tab w:val="left" w:pos="878" w:leader="none"/>
        </w:tabs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b/>
          <w:lang w:eastAsia="ru-RU"/>
        </w:rPr>
        <w:t>Нормативными документами для составления рабочей программы являются: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lang w:eastAsia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lang w:eastAsia="ru-RU"/>
        </w:rPr>
        <w:t xml:space="preserve"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b/>
          <w:lang w:eastAsia="ru-RU"/>
        </w:rPr>
        <w:t>Проверка знаний учащихся</w:t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lang w:eastAsia="ru-RU"/>
        </w:rPr>
        <w:t>Оценка ответов учащихся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«1» ставится в том случае, если ученик не может ответить ни на один из поставленных вопросов.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 </w:t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lang w:eastAsia="ru-RU"/>
        </w:rPr>
        <w:t>Оценка контрольных работ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«5» ставится за работу,  выполненную  полностью без ошибок  и недочётов.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«4»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«3» 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«1» ставится, если ученик совсем не выполнил ни одного задания.</w:t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lang w:eastAsia="ru-RU"/>
        </w:rPr>
        <w:t> </w:t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lang w:eastAsia="ru-RU"/>
        </w:rPr>
        <w:t>Оценка лабораторных работ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 xml:space="preserve">Оценка   «3»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 xml:space="preserve">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Оценка «1» ставится, если учащийся совсем не выполнил работу.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>
      <w:pPr>
        <w:pStyle w:val="Normal"/>
        <w:spacing w:lineRule="atLeast" w:line="100" w:before="0" w:after="0"/>
        <w:jc w:val="both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/>
      </w:r>
    </w:p>
    <w:p>
      <w:pPr>
        <w:pStyle w:val="Normal"/>
        <w:spacing w:lineRule="atLeast" w:line="100" w:before="0" w:after="0"/>
        <w:jc w:val="center"/>
        <w:textAlignment w:val="top"/>
        <w:rPr/>
      </w:pPr>
      <w:r>
        <w:rPr>
          <w:b/>
          <w:lang w:eastAsia="ru-RU"/>
        </w:rPr>
        <w:t>Тематическое планирование</w:t>
      </w:r>
    </w:p>
    <w:p>
      <w:pPr>
        <w:pStyle w:val="Normal"/>
        <w:shd w:val="clear" w:fill="FFFFFF"/>
        <w:spacing w:lineRule="atLeast" w:line="100" w:before="245" w:after="0"/>
        <w:rPr/>
      </w:pPr>
      <w:r>
        <w:rPr/>
      </w:r>
    </w:p>
    <w:tbl>
      <w:tblPr>
        <w:tblW w:w="8643" w:type="dxa"/>
        <w:jc w:val="left"/>
        <w:tblInd w:w="-2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</w:tblPr>
      <w:tblGrid>
        <w:gridCol w:w="700"/>
        <w:gridCol w:w="4904"/>
        <w:gridCol w:w="663"/>
        <w:gridCol w:w="1095"/>
        <w:gridCol w:w="1281"/>
      </w:tblGrid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№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Раздел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>
                <w:sz w:val="22"/>
                <w:lang w:eastAsia="ru-RU"/>
              </w:rPr>
              <w:t>Кол-во часов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 xml:space="preserve">№ </w:t>
            </w:r>
            <w:r>
              <w:rPr>
                <w:sz w:val="22"/>
                <w:lang w:eastAsia="ru-RU"/>
              </w:rPr>
              <w:t>Л.Р.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 xml:space="preserve">№ </w:t>
            </w:r>
            <w:r>
              <w:rPr>
                <w:sz w:val="22"/>
                <w:lang w:eastAsia="ru-RU"/>
              </w:rPr>
              <w:t>К.Р.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Законы взаимодействия и движения  тел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Механические колебания и волны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2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both"/>
              <w:textAlignment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Электромагнитное поле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4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b/>
                <w:sz w:val="22"/>
                <w:lang w:eastAsia="ru-RU"/>
              </w:rPr>
              <w:t>Всего</w:t>
            </w:r>
          </w:p>
        </w:tc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textAlignment w:val="center"/>
              <w:rPr/>
            </w:pPr>
            <w:r>
              <w:rPr/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b/>
                <w:sz w:val="22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b/>
                <w:sz w:val="22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99" w:type="dxa"/>
            </w:tcMar>
          </w:tcPr>
          <w:p>
            <w:pPr>
              <w:pStyle w:val="Normal"/>
              <w:spacing w:lineRule="atLeast" w:line="100" w:before="0" w:after="0"/>
              <w:jc w:val="center"/>
              <w:textAlignment w:val="center"/>
              <w:rPr/>
            </w:pPr>
            <w:r>
              <w:rPr>
                <w:b/>
                <w:sz w:val="22"/>
                <w:lang w:eastAsia="ru-RU"/>
              </w:rPr>
              <w:t>4</w:t>
            </w:r>
          </w:p>
        </w:tc>
      </w:tr>
    </w:tbl>
    <w:p>
      <w:pPr>
        <w:pStyle w:val="Normal"/>
        <w:tabs>
          <w:tab w:val="left" w:pos="705" w:leader="none"/>
        </w:tabs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tLeast" w:line="100" w:before="0" w:after="0"/>
        <w:jc w:val="center"/>
        <w:rPr/>
      </w:pPr>
      <w:bookmarkStart w:id="1" w:name="девятый"/>
      <w:bookmarkEnd w:id="1"/>
      <w:r>
        <w:rPr>
          <w:b/>
          <w:sz w:val="28"/>
          <w:szCs w:val="28"/>
          <w:lang w:eastAsia="ru-RU"/>
        </w:rPr>
        <w:t>Рабочая программа 9 класс (68 часов, 2 часа в неделю)</w:t>
      </w:r>
    </w:p>
    <w:p>
      <w:pPr>
        <w:pStyle w:val="Normal"/>
        <w:spacing w:lineRule="atLeast" w:line="100" w:before="0" w:after="0"/>
        <w:rPr/>
      </w:pPr>
      <w:bookmarkStart w:id="2" w:name="девятый77"/>
      <w:bookmarkStart w:id="3" w:name="девятый77"/>
      <w:bookmarkEnd w:id="3"/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tbl>
      <w:tblPr>
        <w:tblW w:w="15872" w:type="dxa"/>
        <w:jc w:val="left"/>
        <w:tblInd w:w="-9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287"/>
        <w:gridCol w:w="2119"/>
        <w:gridCol w:w="1314"/>
        <w:gridCol w:w="1947"/>
        <w:gridCol w:w="2284"/>
        <w:gridCol w:w="2067"/>
        <w:gridCol w:w="2031"/>
        <w:gridCol w:w="1524"/>
        <w:gridCol w:w="1297"/>
      </w:tblGrid>
      <w:tr>
        <w:trPr>
          <w:tblHeader w:val="true"/>
          <w:trHeight w:val="566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№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Название темы; раздела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К-во часов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Элементы содержания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Требования к уровню подготовки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Дата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Законы взаимодействия и движения  тел.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3.09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1/1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Материальная точка. Система отсчета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Механическое движение. Система отсчета. Траектория. Путь.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основные понятия кинематики, уметь описывать виды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3.09-8.09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2/2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Перемещение.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Перемещение. Скорость.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и понимать смысл перемещения и скорости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и 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3.09-8.09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3/3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Определение координаты движущегося тела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Относительность движения, пути, скорости, траектории.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описывать различные виды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11.09-15.09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4/4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Графики перемещения и скорости.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формулы перемещения и скорости, уметь строить графики пути и скорости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 опрос и  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11.09-15.09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5/5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Прямолинейное равноускоренное движение. Ускорение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Скорость, ускорение, перемещение и их графики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смысл физических величин: путь, скорость, ускорение. Уметь строить графики пути и скорости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18.09-22.09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6/6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Графики и формулы скорости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формулы, понимать графики, уметь решать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bCs/>
                <w:lang w:val="en-US"/>
              </w:rPr>
              <w:t>18.09-22.09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7/7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Равноускоренное движение, ускорение, перемещение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основные характеристики движения, уметь представлять результаты измерений в виде таблицы, выражать их в единицах Международной системы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bCs/>
                <w:lang w:val="en-US"/>
              </w:rPr>
              <w:t>25.09-29.09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8/8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Перемещение при прямолинейном равноускоренном движении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Графики перемещения и скорости.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формулы перемещения и скорости, уметь строить графики пути и скорости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>
                <w:bCs/>
                <w:lang w:val="en-US"/>
              </w:rPr>
              <w:t>25.09-29.09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9/9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Равноускоренное движение, ускорение, перемещение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формулы, понимать графики, уметь решать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2.10-6.10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10/10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Л.Р. № 1 «Исследование равноускоренного движения без начальной скорости»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Равноускоренное движение, ускорение, перемещение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формулы, понимать графики, уметь решать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2.10-6.10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11/11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Относительность движения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Относительность движения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что такое относительность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2.10-6.10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12/12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Законы Ньютона, инерциальные и неинерциальные системы отсчета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законы Ньютона,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уметь описывать и объяснять с помощью законов Ньютона различные виды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9.10-13.10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13/13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Второй  закон Ньютона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Законы Ньютона, инерциальные и неинерциальные системы отсчета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законы Ньютона,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уметь описывать и объяснять с помощью законов Ньютона различные виды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9.10-13.10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14/14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Третий закон Ньютона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Законы Ньютона, инерциальные и неинерциальные системы отсчета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законы Ньютона,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уметь описывать и объяснять с помощью законов Ньютона различные виды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 опрос и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16.10-20.10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15/15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Свободное падение тел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Ускорение свободного падения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основную величину, уметь описывать свободное падение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 опрос и  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16.10-20.10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16/16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Движение тела брошенного вертикально вверх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Высота подъема, начальная скорость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формулу, уметь описывать вертикальное движение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23.10-27.10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17/17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Л.Р. № 2 «Исследование свободного падения». Решение задач.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Формула для измерения ускорения свободного падения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формулу,  уметь использовать физические приборы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23.10-27.10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18/18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 всемирного тяготения на Земле и других небесных телах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 и его формула,  гравитационная постоянная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формулу закона, уметь решать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 опрос и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30.10-3.11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19/19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Частота, период,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Центростремительное ускорение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основные характеристики движения, уметь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определять направление и величину скорости и ускорения точки при равномерном движении по окружности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30.10-3.11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20/20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Искусственные спутники Земли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Период обращения, первая космическая скорость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Уметь объяснять полет ИСЗ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фронт. опрос и индивид письм. ответ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Cs/>
                <w:lang w:val="en-US"/>
              </w:rPr>
              <w:t>6.11-10.11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21/21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Импульс тела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Импульс тела, Импульс силы, другая формула второго закона Ньютона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физических величин: импульс тела, импульс силы. Уметь решать простейшие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6.11-10.11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22/22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 сохранения импульса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Формула закона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формулу, уметь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решать простейшие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 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13.11-17.11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23/23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Реактивное движение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Ракеты, примеры реактивного движения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Уметь объяснять принцип полета ракет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13.11-17.11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24/24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Подготовка к контрольной работе 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величины, законы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 xml:space="preserve">Знать  </w:t>
            </w:r>
            <w:r>
              <w:rPr>
                <w:iCs/>
                <w:sz w:val="22"/>
                <w:szCs w:val="22"/>
                <w:lang w:eastAsia="ru-RU"/>
              </w:rPr>
              <w:t>основные понятия, величины, законы,</w:t>
            </w:r>
            <w:r>
              <w:rPr>
                <w:sz w:val="22"/>
                <w:szCs w:val="22"/>
                <w:lang w:eastAsia="ru-RU"/>
              </w:rPr>
              <w:t xml:space="preserve"> уметь решать задачи и объяснять явления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20.11-24.11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25/25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 №1 «Законы взаимодействия и движения тел»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 и учет знаний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величины, законы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 xml:space="preserve">Знать  </w:t>
            </w:r>
            <w:r>
              <w:rPr>
                <w:iCs/>
                <w:sz w:val="22"/>
                <w:szCs w:val="22"/>
                <w:lang w:eastAsia="ru-RU"/>
              </w:rPr>
              <w:t>основные понятия, величины, законы,</w:t>
            </w:r>
            <w:r>
              <w:rPr>
                <w:sz w:val="22"/>
                <w:szCs w:val="22"/>
                <w:lang w:eastAsia="ru-RU"/>
              </w:rPr>
              <w:t xml:space="preserve"> уметь решать задачи и объяснять явления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20.11-24.11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en-US" w:eastAsia="ru-RU"/>
              </w:rPr>
              <w:t>II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Механические колебания и волны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27.11-1.12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26/1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Механические колебания.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Знать определения колебательного движения, состав колебательной системы.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27.11-1.12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27/2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Величины, характеризующие колебательное движение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Период, частота и амплитуда колебаний.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физический смысл основных характеристик колебательного движения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4.12-8.12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28/3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Л.Р. №3 «Исследование зависимости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периода и частоты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колебаний нитяного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маятника от его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длины»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Формула зависимости периода и частоты колебаний нитяного маятника от его длины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описывать и объяснять зависимость периода колебаний от параметров системы, совершающей колебания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лабораторная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4.12-8.12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29/4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Превращение энергии при колебательном движении. Затухающие колебания. Вынужденные колебания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Свободные, вынужденные, затухающие, гармонические колебания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и уметь объяснять различные виды колебаний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11.12-15.12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30/5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Резонанс.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Резонанс, примеры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Знать и уметь объяснять условие возникновения резонанса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устный  опрос и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31/6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Волны. Продольные и поперечные волны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Механическая волна, виды волн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физических величин и понятий: «волна»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11.12-15.12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32/7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Длина волны. </w:t>
            </w:r>
            <w:r>
              <w:rPr>
                <w:sz w:val="22"/>
                <w:szCs w:val="22"/>
                <w:lang w:eastAsia="ru-RU"/>
              </w:rPr>
              <w:t>Скорость распространения волн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Длина волны. Скорость волны.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физических величин и понятий: «волна», «длина волны», «скорость волны», уметь решать задачи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18.12-22.12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33/8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Источники звука. Звуковые колебания. Решение задач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Звук, источники звука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физических величин и понятий: звук, источники звука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18.12-22.12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34/9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Высота и тембр звука. Громкость звука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громкость, тембр, высота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описывать и объяснять зависимость характеристик звука (громкости, тембра, высоты) от параметров волны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25.12-29.12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35/10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Распространение звука. Звуковые волны. Скорость звука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Скорость звука, звуковые волны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уметь объяснять звуковые явления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25.12-29.12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36/11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Отражение звука. Эхо. Решение задач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Эхо, учет и использование звукового резонанса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sz w:val="22"/>
                <w:szCs w:val="22"/>
                <w:lang w:eastAsia="ru-RU"/>
              </w:rPr>
              <w:t>уметь объяснять звуковые явления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15.01-19.01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37/12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Подготовка к контрольной работе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характеристики, формулы, явления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ind w:left="0" w:right="120" w:hanging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15.01-19.01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38/13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Контрольная работа №2 «Механические колебания и волны. Звук»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 и учет знаний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характеристики , формулы, явления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ind w:left="0" w:right="120" w:hanging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22.01-26.01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nb-NO" w:eastAsia="ru-RU"/>
              </w:rPr>
              <w:t>III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Электромагнитное поле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22.01-26.01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39/1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Магнитное поле и его графическое изображение. Неоднородное и однородное магнитное поле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свойства магнитного поля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Знать/понимать смысл понятий и основные свойства электрического и магнитного полей.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 индивид письм.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29.01-2.02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40/2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магнитные линии их направление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правило буравчика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29.01-2.02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41/3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комбинорованный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Действие магнитного поля на проводник с током, сила Ампера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правило левой руки, уметь определять направление силы Ампера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5.02-9.02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42/4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Индукция магнитного поля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Знать/понимать смысл понятий: «индукция магнитного поля»,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Сам.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5.02-9.02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43/5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Магнитный поток. Явление электромагнитной индукции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Магнитный поток,закон ЭМИ, правило Ленца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закон электромагнитной индукции и правило Ленца. Уметь применять правило Ленца и определять направление индукционного тока в различных ситуациях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12.02-16.02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44/6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Л.Р. №4 «Изучение явления электромагнитной индукции»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формирование практических умений и навыков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индукция магнитного поля</w:t>
            </w:r>
            <w:r>
              <w:rPr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закон электромагнитной индукции и правило Ленца. Уметь применять правило Ленца и определять направление индукционного тока в различных ситуациях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лабораторная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12.02-16.02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45/7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Получение электрического тока, закон ЭМИ, трансформатор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условия получения электрического тока с помощью магнитного поля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19.02-23.02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46/8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Электромагнитное поле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Теория Максвелла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Знать и понимать смысл теории Максвелла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26.02-2.03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47/9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Электромагнитные волны. Свет.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Свет — электромагнитная волна. Волновые свойства света Шкала электромагнитных волн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Знать/понимать смысл физического понятия «свет» особенности каждого диапазона электромагнитных волн, его свойства и применение. Знать основные свойства электромагнитных волн.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Доклады, тесты, кроссворды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26.02-2.03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48/10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Подготовка к контрольной работе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законы, правила, формулы, явления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качественные, экспериментальные и расчетные задачи на применение изученных в данной теме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5.03-9.03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49/11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 №3 «Электромагнитное поле»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 и учет знаний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законы, правила, формулы, явления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качественные, экспериментальные и расчетные задачи на применение изученных в данной теме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5.03-9.03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nb-NO" w:eastAsia="ru-RU"/>
              </w:rPr>
              <w:t>IV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Строение атома и атомного ядра. Использование энергии атомных ядер.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12.03-16.03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50/1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Радиоактивность как свидетельство сложного строения атомов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Открытие радиоактивности, состав радиоактивного излучения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Знать состав излучения, историю открытия радиоактивности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51/2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Модели атомов. Опыт Резерфорда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Опыт Резерфорда. Планетарная модель атома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планетарную модель строения атома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12.03-16.03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52/3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α – распад, β - распад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Знать виды распадов, </w:t>
            </w:r>
            <w:r>
              <w:rPr>
                <w:color w:val="000000"/>
                <w:sz w:val="22"/>
                <w:szCs w:val="22"/>
                <w:lang w:eastAsia="ru-RU"/>
              </w:rPr>
              <w:t>уметь определять массовые и зарядовые числа при радиоактивных превращениях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Кр. Сам.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19.03-23.03</w:t>
            </w:r>
          </w:p>
        </w:tc>
      </w:tr>
      <w:tr>
        <w:trPr>
          <w:trHeight w:val="810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53/4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камера Вильсона, счетчик ионизирующих частиц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1"/>
                <w:sz w:val="22"/>
                <w:szCs w:val="22"/>
                <w:lang w:eastAsia="ru-RU"/>
              </w:rPr>
              <w:t>Уметь описывать ме</w:t>
            </w:r>
            <w:r>
              <w:rPr>
                <w:color w:val="000000"/>
                <w:sz w:val="22"/>
                <w:szCs w:val="22"/>
                <w:lang w:eastAsia="ru-RU"/>
              </w:rPr>
              <w:t>тоды регистрации ядерных излучений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уплотненный опрос, 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19.03-23.03</w:t>
            </w:r>
          </w:p>
        </w:tc>
      </w:tr>
      <w:tr>
        <w:trPr>
          <w:trHeight w:val="782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54/5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Открытие протона, открытие нейтрона.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Открытие протона и нейтрона.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знать историю открытия протона и нейтрона,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опрос,  индивид письм.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26.03-30.03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55/6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Состав атомного ядра. </w:t>
            </w:r>
            <w:r>
              <w:rPr>
                <w:sz w:val="22"/>
                <w:szCs w:val="22"/>
                <w:lang w:eastAsia="ru-RU"/>
              </w:rPr>
              <w:t>Зарядовое число. Ядерные силы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Состав атомного ядра. Зарядовое и массовое числа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Знать/понимать, из каких элементарных частиц состоит ядро атома, уметь определять зарядовое и массовое числа, пользуясь периодической таблицей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26.03-30.03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56/7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22"/>
                <w:szCs w:val="22"/>
                <w:lang w:eastAsia="ru-RU"/>
              </w:rPr>
              <w:t>Энергия связи. Дефект масс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Ядерные силы. Энергия связи атомных ядер</w:t>
            </w:r>
            <w:r>
              <w:rPr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физической величины «энергия связи»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Фронтальный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2.04-6.04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57/8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Деление ядер урана. Цепная реакция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Цепные ядерные реакции, применение нейтронов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Знать/понимать смысл понятий: «быстрые и медленные нейтроны», «управляемые и неуправляемые ядерные реакции», уметь описывать и объяснять процесс протекания цепных ядерных реакций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2.04-6.04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58/9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 xml:space="preserve">Ядерный реактор. </w:t>
            </w:r>
            <w:r>
              <w:rPr>
                <w:sz w:val="22"/>
                <w:szCs w:val="22"/>
                <w:lang w:eastAsia="ru-RU"/>
              </w:rPr>
              <w:t xml:space="preserve">Преобразование внутренней энергии ядер в электрическую энергию 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Устройство ядерного реактора.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устройство реактора. Уметь объяснять принцип работы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 опрос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9.04-13.04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59/10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Атомная энергетика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Применение, проблемы и перспективы развития атомной энергетики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приводить примеры практического применения ядерных реакторов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доклады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9.04-13.04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60/11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Объяснение нового материала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Действие радиации. Радиоактивный распад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Знать закон радиоактивного распада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Индивидуальный опрос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16.04-20.04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61/12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Термоядерная реакция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Термоядерные реакции. Источники энергии Солнца и звезд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приводить примеры термоядерных реакций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тест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16.04-20.04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62/13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Подготовка к контрольной работе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Основные понятия, явления, правила по теме «Радиоактивные превращения атомных ядер. Ядерные реакции. Деление и синтез ядер»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Уметь описывать и объяснять квантовые явления, приводить примеры их практического применения; 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домашняя к.р.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23.04-27.04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63/14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 №4 «Строение атома и атомного ядра. Использование энергии атомных ядер»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 и учет знаний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Основные понятия, явления, правила по теме «Радиоактивные превращения атомных ядер. Ядерные реакции. Деление и синтез ядер»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применять полученные знания и умения при решении задач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Контрольная работа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30.04-4.05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iCs/>
                <w:sz w:val="22"/>
                <w:szCs w:val="22"/>
                <w:lang w:eastAsia="ru-RU"/>
              </w:rPr>
              <w:t>Повторение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/>
                <w:iCs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7.05-11.05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64/1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65/2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Законы взаимодействия и движения  тел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явления, формулы, графики, законы, правила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 и расчетные задачи на применение изученных в данных темах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7.05-11.05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66/3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Колебания и волны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явления, формулы, графики, законы, правила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 и расчетные задачи на применение изученных в данных темах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bookmarkStart w:id="4" w:name="__DdeLink__4396_1936481310"/>
            <w:bookmarkEnd w:id="4"/>
            <w:r>
              <w:rPr>
                <w:rFonts w:cs="Times New Roman"/>
                <w:b/>
                <w:sz w:val="20"/>
                <w:szCs w:val="20"/>
              </w:rPr>
              <w:t>14.05-18.05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67/4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Электромагнитное поле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явления, формулы, графики, законы, правила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 и расчетные задачи на применение изученных в данных темах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14.05-18.05</w:t>
            </w:r>
          </w:p>
        </w:tc>
      </w:tr>
      <w:tr>
        <w:trPr>
          <w:trHeight w:val="278" w:hRule="atLeast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0"/>
                <w:szCs w:val="20"/>
                <w:lang w:eastAsia="ru-RU"/>
              </w:rPr>
              <w:t>68/5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Ядерная физика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iCs/>
                <w:sz w:val="22"/>
                <w:szCs w:val="22"/>
                <w:lang w:eastAsia="ru-RU"/>
              </w:rPr>
              <w:t>Обобщение и повторение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Основные понятия, явления, формулы, графики, законы, правила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Уметь решать качественные и расчетные задачи на применение изученных в данных темах законов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iCs/>
                <w:sz w:val="22"/>
                <w:szCs w:val="22"/>
                <w:lang w:eastAsia="ru-RU"/>
              </w:rPr>
              <w:t>комментированные упражнения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21.05-25.05</w:t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sectPr>
          <w:type w:val="continuous"/>
          <w:pgSz w:orient="landscape" w:w="16838" w:h="11906"/>
          <w:pgMar w:left="1134" w:right="1134" w:header="0" w:top="851" w:footer="0" w:bottom="1701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PetersburgC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BodyTextIndentChar">
    <w:name w:val="Body Text Indent Char"/>
    <w:basedOn w:val="DefaultParagraphFont"/>
    <w:qFormat/>
    <w:rPr>
      <w:rFonts w:eastAsia="Times New Roman" w:cs="Times New Roman"/>
      <w:sz w:val="28"/>
      <w:lang w:eastAsia="ar-SA" w:bidi="ar-SA"/>
    </w:rPr>
  </w:style>
  <w:style w:type="character" w:styleId="DocumentMapChar">
    <w:name w:val="Document Map Char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OpenSymbol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Заглавие"/>
    <w:basedOn w:val="Style11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Style17">
    <w:name w:val="Подзаголовок"/>
    <w:basedOn w:val="Style11"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spacing w:lineRule="auto" w:line="360" w:before="0" w:after="0"/>
      <w:ind w:left="1413" w:right="0" w:hanging="0"/>
      <w:jc w:val="both"/>
    </w:pPr>
    <w:rPr>
      <w:rFonts w:eastAsia="Times New Roman"/>
      <w:sz w:val="28"/>
      <w:lang w:eastAsia="ar-SA"/>
    </w:rPr>
  </w:style>
  <w:style w:type="paragraph" w:styleId="31">
    <w:name w:val="Основной текст с отступом 31"/>
    <w:basedOn w:val="Normal"/>
    <w:qFormat/>
    <w:pPr>
      <w:shd w:val="clear" w:fill="FFFFFF"/>
      <w:spacing w:lineRule="atLeast" w:line="100" w:before="0" w:after="0"/>
      <w:ind w:left="1080" w:right="0" w:firstLine="426"/>
      <w:jc w:val="center"/>
    </w:pPr>
    <w:rPr>
      <w:rFonts w:ascii="Arial" w:hAnsi="Arial" w:eastAsia="Times New Roman" w:cs="Arial"/>
      <w:b/>
      <w:bCs/>
      <w:sz w:val="22"/>
      <w:lang w:eastAsia="ar-SA"/>
    </w:rPr>
  </w:style>
  <w:style w:type="paragraph" w:styleId="21">
    <w:name w:val="Основной текст с отступом 21"/>
    <w:basedOn w:val="Normal"/>
    <w:qFormat/>
    <w:pPr>
      <w:shd w:val="clear" w:fill="FFFFFF"/>
      <w:spacing w:lineRule="atLeast" w:line="100" w:before="0" w:after="0"/>
      <w:ind w:left="1080" w:right="0" w:firstLine="426"/>
    </w:pPr>
    <w:rPr>
      <w:rFonts w:ascii="Arial" w:hAnsi="Arial" w:eastAsia="Times New Roman" w:cs="Arial"/>
      <w:lang w:eastAsia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i/>
      <w:color w:val="00000A"/>
      <w:sz w:val="32"/>
      <w:szCs w:val="24"/>
      <w:lang w:val="ru-RU" w:eastAsia="ru-RU" w:bidi="ar-SA"/>
    </w:rPr>
  </w:style>
  <w:style w:type="paragraph" w:styleId="11">
    <w:name w:val="Название объекта1"/>
    <w:basedOn w:val="Normal"/>
    <w:qFormat/>
    <w:pPr>
      <w:spacing w:lineRule="atLeast" w:line="100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NormalParagraphStyle">
    <w:name w:val="NormalParagraphStyle"/>
    <w:basedOn w:val="Normal"/>
    <w:qFormat/>
    <w:pPr>
      <w:widowControl w:val="false"/>
      <w:spacing w:lineRule="auto" w:line="288" w:before="0" w:after="0"/>
      <w:ind w:left="0" w:right="0" w:firstLine="283"/>
      <w:textAlignment w:val="center"/>
    </w:pPr>
    <w:rPr>
      <w:rFonts w:ascii="PetersburgC" w:hAnsi="PetersburgC" w:eastAsia="Times New Roman" w:cs="PetersburgC"/>
      <w:color w:val="000000"/>
      <w:sz w:val="19"/>
      <w:szCs w:val="19"/>
      <w:lang w:eastAsia="ru-RU"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eastAsia="Times New Roman"/>
      <w:lang w:eastAsia="ru-RU"/>
    </w:rPr>
  </w:style>
  <w:style w:type="paragraph" w:styleId="DocumentMap">
    <w:name w:val="Document Map"/>
    <w:basedOn w:val="Normal"/>
    <w:qFormat/>
    <w:pPr>
      <w:spacing w:lineRule="atLeast" w:line="10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LibreOffice/5.0.0.5$Windows_x86 LibreOffice_project/1b1a90865e348b492231e1c451437d7a15bb262b</Application>
  <Paragraphs>688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2016-08-27T20:06:00Z</dcterms:created>
  <dc:creator>Лёлик</dc:creator>
  <dc:language>ru</dc:language>
  <cp:lastPrinted>2014-06-27T13:11:00Z</cp:lastPrinted>
  <dcterms:modified xsi:type="dcterms:W3CDTF">2018-11-24T15:27:16Z</dcterms:modified>
  <cp:revision>7</cp:revision>
</cp:coreProperties>
</file>