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314" w:rsidRDefault="00C75314">
      <w:pPr>
        <w:widowControl w:val="0"/>
      </w:pPr>
    </w:p>
    <w:tbl>
      <w:tblPr>
        <w:tblStyle w:val="af9"/>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78"/>
      </w:tblGrid>
      <w:tr w:rsidR="008A6218" w:rsidTr="00130CEB">
        <w:tc>
          <w:tcPr>
            <w:tcW w:w="5954" w:type="dxa"/>
          </w:tcPr>
          <w:p w:rsidR="008A6218" w:rsidRDefault="008A6218" w:rsidP="00130CEB">
            <w:pPr>
              <w:tabs>
                <w:tab w:val="left" w:pos="7840"/>
                <w:tab w:val="right" w:pos="10204"/>
              </w:tabs>
              <w:autoSpaceDE w:val="0"/>
              <w:autoSpaceDN w:val="0"/>
              <w:adjustRightInd w:val="0"/>
              <w:spacing w:line="360" w:lineRule="auto"/>
              <w:rPr>
                <w:rFonts w:ascii="Times New Roman" w:hAnsi="Times New Roman"/>
                <w:b/>
                <w:bCs/>
                <w:color w:val="000000"/>
                <w:sz w:val="24"/>
                <w:szCs w:val="24"/>
              </w:rPr>
            </w:pPr>
            <w:proofErr w:type="gramStart"/>
            <w:r>
              <w:rPr>
                <w:rFonts w:ascii="Times New Roman" w:hAnsi="Times New Roman"/>
                <w:b/>
                <w:bCs/>
                <w:color w:val="000000"/>
                <w:sz w:val="24"/>
                <w:szCs w:val="24"/>
              </w:rPr>
              <w:t>РАЗРАБОТАН</w:t>
            </w:r>
            <w:proofErr w:type="gramEnd"/>
            <w:r>
              <w:rPr>
                <w:rFonts w:ascii="Times New Roman" w:hAnsi="Times New Roman"/>
                <w:b/>
                <w:bCs/>
                <w:color w:val="000000"/>
                <w:sz w:val="24"/>
                <w:szCs w:val="24"/>
              </w:rPr>
              <w:t xml:space="preserve">  И  ПРИНЯТ</w:t>
            </w:r>
          </w:p>
          <w:p w:rsidR="008A6218" w:rsidRPr="0097779D"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sidRPr="0097779D">
              <w:rPr>
                <w:rFonts w:ascii="Times New Roman" w:hAnsi="Times New Roman"/>
                <w:bCs/>
                <w:color w:val="000000"/>
                <w:sz w:val="24"/>
                <w:szCs w:val="24"/>
              </w:rPr>
              <w:t>Решением</w:t>
            </w:r>
          </w:p>
          <w:p w:rsidR="008A6218" w:rsidRDefault="00130CEB"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Педагогического  Совета Школы «СТУДИУМ</w:t>
            </w:r>
            <w:r w:rsidR="008A6218">
              <w:rPr>
                <w:rFonts w:ascii="Times New Roman" w:hAnsi="Times New Roman"/>
                <w:bCs/>
                <w:color w:val="000000"/>
                <w:sz w:val="24"/>
                <w:szCs w:val="24"/>
              </w:rPr>
              <w:t xml:space="preserve">» </w:t>
            </w:r>
          </w:p>
          <w:p w:rsidR="008A6218" w:rsidRDefault="00130CEB"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 xml:space="preserve">Протокол № 1 от «15» августа </w:t>
            </w:r>
            <w:r w:rsidR="008A6218">
              <w:rPr>
                <w:rFonts w:ascii="Times New Roman" w:hAnsi="Times New Roman"/>
                <w:bCs/>
                <w:color w:val="000000"/>
                <w:sz w:val="24"/>
                <w:szCs w:val="24"/>
              </w:rPr>
              <w:t>2017г.</w:t>
            </w:r>
          </w:p>
          <w:p w:rsidR="008A6218"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p>
          <w:p w:rsidR="008A6218"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Председатель совета</w:t>
            </w:r>
          </w:p>
          <w:p w:rsidR="008A6218" w:rsidRDefault="00130CEB" w:rsidP="00130CEB">
            <w:pPr>
              <w:tabs>
                <w:tab w:val="left" w:pos="7840"/>
                <w:tab w:val="right" w:pos="10204"/>
              </w:tabs>
              <w:autoSpaceDE w:val="0"/>
              <w:autoSpaceDN w:val="0"/>
              <w:adjustRightInd w:val="0"/>
              <w:spacing w:line="360" w:lineRule="auto"/>
              <w:rPr>
                <w:rFonts w:ascii="Times New Roman" w:eastAsia="Times New Roman" w:hAnsi="Times New Roman"/>
                <w:b/>
                <w:bCs/>
                <w:color w:val="000000"/>
                <w:sz w:val="36"/>
                <w:szCs w:val="36"/>
                <w:lang w:eastAsia="ar-SA"/>
              </w:rPr>
            </w:pPr>
            <w:r>
              <w:rPr>
                <w:rFonts w:ascii="Times New Roman" w:hAnsi="Times New Roman"/>
                <w:bCs/>
                <w:color w:val="000000"/>
                <w:sz w:val="24"/>
                <w:szCs w:val="24"/>
              </w:rPr>
              <w:t>__________________</w:t>
            </w:r>
            <w:proofErr w:type="spellStart"/>
            <w:r>
              <w:rPr>
                <w:rFonts w:ascii="Times New Roman" w:hAnsi="Times New Roman"/>
                <w:bCs/>
                <w:color w:val="000000"/>
                <w:sz w:val="24"/>
                <w:szCs w:val="24"/>
              </w:rPr>
              <w:t>И.В.Ниязова</w:t>
            </w:r>
            <w:proofErr w:type="spellEnd"/>
          </w:p>
        </w:tc>
        <w:tc>
          <w:tcPr>
            <w:tcW w:w="4678" w:type="dxa"/>
          </w:tcPr>
          <w:p w:rsidR="008A6218" w:rsidRDefault="008A6218" w:rsidP="00130CEB">
            <w:pPr>
              <w:tabs>
                <w:tab w:val="left" w:pos="7840"/>
                <w:tab w:val="right" w:pos="10204"/>
              </w:tabs>
              <w:autoSpaceDE w:val="0"/>
              <w:autoSpaceDN w:val="0"/>
              <w:adjustRightInd w:val="0"/>
              <w:spacing w:line="360" w:lineRule="auto"/>
              <w:rPr>
                <w:rFonts w:ascii="Times New Roman" w:hAnsi="Times New Roman"/>
                <w:b/>
                <w:bCs/>
                <w:color w:val="000000"/>
                <w:sz w:val="24"/>
                <w:szCs w:val="24"/>
              </w:rPr>
            </w:pPr>
            <w:r>
              <w:rPr>
                <w:rFonts w:ascii="Times New Roman" w:hAnsi="Times New Roman"/>
                <w:b/>
                <w:bCs/>
                <w:color w:val="000000"/>
                <w:sz w:val="24"/>
                <w:szCs w:val="24"/>
              </w:rPr>
              <w:t>УТВЕРЖДЕНО</w:t>
            </w:r>
          </w:p>
          <w:p w:rsidR="008A6218" w:rsidRDefault="00130CEB"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Приказ №23-15/08</w:t>
            </w:r>
          </w:p>
          <w:p w:rsidR="008A6218" w:rsidRDefault="00130CEB"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 xml:space="preserve">от «15»  августа </w:t>
            </w:r>
            <w:r w:rsidR="008A6218">
              <w:rPr>
                <w:rFonts w:ascii="Times New Roman" w:hAnsi="Times New Roman"/>
                <w:bCs/>
                <w:color w:val="000000"/>
                <w:sz w:val="24"/>
                <w:szCs w:val="24"/>
              </w:rPr>
              <w:t>2017г.</w:t>
            </w:r>
          </w:p>
          <w:p w:rsidR="008A6218"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p>
          <w:p w:rsidR="008A6218"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p>
          <w:p w:rsidR="008A6218" w:rsidRDefault="008A6218" w:rsidP="00130CEB">
            <w:pPr>
              <w:tabs>
                <w:tab w:val="left" w:pos="7840"/>
                <w:tab w:val="right" w:pos="10204"/>
              </w:tabs>
              <w:autoSpaceDE w:val="0"/>
              <w:autoSpaceDN w:val="0"/>
              <w:adjustRightInd w:val="0"/>
              <w:spacing w:line="360" w:lineRule="auto"/>
              <w:rPr>
                <w:rFonts w:ascii="Times New Roman" w:hAnsi="Times New Roman"/>
                <w:bCs/>
                <w:color w:val="000000"/>
                <w:sz w:val="24"/>
                <w:szCs w:val="24"/>
              </w:rPr>
            </w:pPr>
            <w:r>
              <w:rPr>
                <w:rFonts w:ascii="Times New Roman" w:hAnsi="Times New Roman"/>
                <w:bCs/>
                <w:color w:val="000000"/>
                <w:sz w:val="24"/>
                <w:szCs w:val="24"/>
              </w:rPr>
              <w:t>Генеральный директор</w:t>
            </w:r>
          </w:p>
          <w:p w:rsidR="008A6218" w:rsidRDefault="008A6218" w:rsidP="00130CEB">
            <w:pPr>
              <w:tabs>
                <w:tab w:val="left" w:pos="7840"/>
                <w:tab w:val="right" w:pos="10204"/>
              </w:tabs>
              <w:autoSpaceDE w:val="0"/>
              <w:autoSpaceDN w:val="0"/>
              <w:adjustRightInd w:val="0"/>
              <w:spacing w:line="360" w:lineRule="auto"/>
              <w:rPr>
                <w:rFonts w:ascii="Times New Roman" w:eastAsia="Times New Roman" w:hAnsi="Times New Roman"/>
                <w:b/>
                <w:bCs/>
                <w:color w:val="000000"/>
                <w:sz w:val="36"/>
                <w:szCs w:val="36"/>
                <w:lang w:eastAsia="ar-SA"/>
              </w:rPr>
            </w:pPr>
            <w:r>
              <w:rPr>
                <w:rFonts w:ascii="Times New Roman" w:hAnsi="Times New Roman"/>
                <w:bCs/>
                <w:color w:val="000000"/>
                <w:sz w:val="24"/>
                <w:szCs w:val="24"/>
              </w:rPr>
              <w:t>____</w:t>
            </w:r>
            <w:r w:rsidR="00130CEB">
              <w:rPr>
                <w:rFonts w:ascii="Times New Roman" w:hAnsi="Times New Roman"/>
                <w:bCs/>
                <w:color w:val="000000"/>
                <w:sz w:val="24"/>
                <w:szCs w:val="24"/>
              </w:rPr>
              <w:t>_______________</w:t>
            </w:r>
            <w:proofErr w:type="spellStart"/>
            <w:r w:rsidR="00130CEB">
              <w:rPr>
                <w:rFonts w:ascii="Times New Roman" w:hAnsi="Times New Roman"/>
                <w:bCs/>
                <w:color w:val="000000"/>
                <w:sz w:val="24"/>
                <w:szCs w:val="24"/>
              </w:rPr>
              <w:t>Н.К.Микловас</w:t>
            </w:r>
            <w:proofErr w:type="spellEnd"/>
          </w:p>
        </w:tc>
      </w:tr>
    </w:tbl>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130CEB" w:rsidRDefault="007F68BB" w:rsidP="007F68B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ЧАСТНОЕ ОБЩЕОБРАЗОВАТЕЛЬНОЕ УЧРЕЖД</w:t>
      </w:r>
      <w:r w:rsidR="00130CEB">
        <w:rPr>
          <w:rFonts w:ascii="Times New Roman" w:eastAsia="Times New Roman" w:hAnsi="Times New Roman" w:cs="Times New Roman"/>
          <w:b/>
          <w:sz w:val="28"/>
          <w:szCs w:val="28"/>
        </w:rPr>
        <w:t xml:space="preserve">ЕНИЕ </w:t>
      </w:r>
    </w:p>
    <w:p w:rsidR="007F68BB" w:rsidRDefault="00130CEB" w:rsidP="007F68BB">
      <w:pPr>
        <w:spacing w:line="360" w:lineRule="auto"/>
        <w:jc w:val="center"/>
      </w:pPr>
      <w:r>
        <w:rPr>
          <w:rFonts w:ascii="Times New Roman" w:eastAsia="Times New Roman" w:hAnsi="Times New Roman" w:cs="Times New Roman"/>
          <w:b/>
          <w:sz w:val="28"/>
          <w:szCs w:val="28"/>
        </w:rPr>
        <w:t xml:space="preserve"> ШКОЛА «СТУДИУМ</w:t>
      </w:r>
      <w:r w:rsidR="007F68BB">
        <w:rPr>
          <w:rFonts w:ascii="Times New Roman" w:eastAsia="Times New Roman" w:hAnsi="Times New Roman" w:cs="Times New Roman"/>
          <w:b/>
          <w:sz w:val="28"/>
          <w:szCs w:val="28"/>
        </w:rPr>
        <w:t>»</w:t>
      </w:r>
    </w:p>
    <w:p w:rsidR="0084716D" w:rsidRPr="008962F9" w:rsidRDefault="0084716D" w:rsidP="0084716D">
      <w:pPr>
        <w:spacing w:line="312" w:lineRule="auto"/>
        <w:jc w:val="center"/>
        <w:rPr>
          <w:rFonts w:ascii="Times New Roman" w:hAnsi="Times New Roman"/>
          <w:b/>
          <w:sz w:val="32"/>
          <w:szCs w:val="32"/>
        </w:rPr>
      </w:pPr>
      <w:r w:rsidRPr="008962F9">
        <w:rPr>
          <w:rFonts w:ascii="Times New Roman" w:hAnsi="Times New Roman"/>
          <w:b/>
          <w:sz w:val="32"/>
          <w:szCs w:val="32"/>
        </w:rPr>
        <w:t>Основная образовательная программа основного общего</w:t>
      </w:r>
    </w:p>
    <w:p w:rsidR="0084716D" w:rsidRPr="008962F9" w:rsidRDefault="0084716D" w:rsidP="0084716D">
      <w:pPr>
        <w:jc w:val="center"/>
        <w:rPr>
          <w:rFonts w:ascii="Times New Roman" w:hAnsi="Times New Roman"/>
          <w:sz w:val="32"/>
          <w:szCs w:val="32"/>
          <w:lang w:eastAsia="zh-CN"/>
        </w:rPr>
      </w:pPr>
      <w:r>
        <w:rPr>
          <w:rFonts w:ascii="Times New Roman" w:hAnsi="Times New Roman"/>
          <w:b/>
          <w:sz w:val="32"/>
          <w:szCs w:val="32"/>
        </w:rPr>
        <w:t xml:space="preserve"> образования</w:t>
      </w:r>
      <w:r w:rsidRPr="008962F9">
        <w:rPr>
          <w:rFonts w:ascii="Times New Roman" w:hAnsi="Times New Roman"/>
          <w:b/>
          <w:sz w:val="32"/>
          <w:szCs w:val="32"/>
          <w:lang w:eastAsia="zh-CN"/>
        </w:rPr>
        <w:t xml:space="preserve">, обеспечивающего дополнительную (углубленную) подготовку по английскому языку. </w:t>
      </w:r>
    </w:p>
    <w:p w:rsidR="00C75314" w:rsidRDefault="00635ADC">
      <w:pPr>
        <w:spacing w:line="360" w:lineRule="auto"/>
        <w:jc w:val="center"/>
      </w:pPr>
      <w:r>
        <w:rPr>
          <w:rFonts w:ascii="Times New Roman" w:eastAsia="Times New Roman" w:hAnsi="Times New Roman" w:cs="Times New Roman"/>
          <w:b/>
          <w:sz w:val="28"/>
          <w:szCs w:val="28"/>
        </w:rPr>
        <w:t xml:space="preserve"> </w:t>
      </w:r>
    </w:p>
    <w:p w:rsidR="00C75314" w:rsidRDefault="00635AD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A6218">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-9 класс)</w:t>
      </w:r>
    </w:p>
    <w:p w:rsidR="007F68BB" w:rsidRDefault="007F68BB" w:rsidP="00A57A0D">
      <w:pPr>
        <w:spacing w:line="360" w:lineRule="auto"/>
        <w:rPr>
          <w:rFonts w:ascii="Times New Roman" w:eastAsia="Times New Roman" w:hAnsi="Times New Roman" w:cs="Times New Roman"/>
          <w:b/>
          <w:sz w:val="28"/>
          <w:szCs w:val="28"/>
        </w:rPr>
      </w:pPr>
    </w:p>
    <w:p w:rsidR="007F68BB" w:rsidRDefault="007F68BB">
      <w:pPr>
        <w:spacing w:line="360" w:lineRule="auto"/>
        <w:jc w:val="center"/>
      </w:pPr>
      <w:r>
        <w:rPr>
          <w:rFonts w:ascii="Times New Roman" w:eastAsia="Times New Roman" w:hAnsi="Times New Roman" w:cs="Times New Roman"/>
          <w:b/>
          <w:sz w:val="28"/>
          <w:szCs w:val="28"/>
        </w:rPr>
        <w:t>Срок реализации 201</w:t>
      </w:r>
      <w:r w:rsidR="008A6218">
        <w:rPr>
          <w:rFonts w:ascii="Times New Roman" w:eastAsia="Times New Roman" w:hAnsi="Times New Roman" w:cs="Times New Roman"/>
          <w:b/>
          <w:sz w:val="28"/>
          <w:szCs w:val="28"/>
        </w:rPr>
        <w:t>7</w:t>
      </w:r>
      <w:r w:rsidR="0084716D">
        <w:rPr>
          <w:rFonts w:ascii="Times New Roman" w:eastAsia="Times New Roman" w:hAnsi="Times New Roman" w:cs="Times New Roman"/>
          <w:b/>
          <w:sz w:val="28"/>
          <w:szCs w:val="28"/>
        </w:rPr>
        <w:t>-2019</w:t>
      </w:r>
      <w:r>
        <w:rPr>
          <w:rFonts w:ascii="Times New Roman" w:eastAsia="Times New Roman" w:hAnsi="Times New Roman" w:cs="Times New Roman"/>
          <w:b/>
          <w:sz w:val="28"/>
          <w:szCs w:val="28"/>
        </w:rPr>
        <w:t xml:space="preserve"> гг.</w:t>
      </w: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Default="00C75314">
      <w:pPr>
        <w:spacing w:line="360" w:lineRule="auto"/>
        <w:jc w:val="center"/>
      </w:pPr>
    </w:p>
    <w:p w:rsidR="007F68BB" w:rsidRDefault="007F68BB" w:rsidP="0084716D">
      <w:pPr>
        <w:spacing w:line="360" w:lineRule="auto"/>
      </w:pPr>
    </w:p>
    <w:p w:rsidR="007F68BB" w:rsidRDefault="007F68BB">
      <w:pPr>
        <w:spacing w:line="360" w:lineRule="auto"/>
        <w:jc w:val="center"/>
      </w:pPr>
    </w:p>
    <w:p w:rsidR="00C75314" w:rsidRDefault="00C75314">
      <w:pPr>
        <w:spacing w:line="360" w:lineRule="auto"/>
        <w:jc w:val="center"/>
      </w:pPr>
    </w:p>
    <w:p w:rsidR="00C75314" w:rsidRDefault="00C75314">
      <w:pPr>
        <w:spacing w:line="360" w:lineRule="auto"/>
        <w:jc w:val="center"/>
      </w:pPr>
    </w:p>
    <w:p w:rsidR="00C75314" w:rsidRPr="001B7AE5" w:rsidRDefault="00635ADC">
      <w:pPr>
        <w:spacing w:after="200"/>
        <w:jc w:val="center"/>
        <w:rPr>
          <w:rFonts w:ascii="Times New Roman" w:hAnsi="Times New Roman" w:cs="Times New Roman"/>
          <w:sz w:val="24"/>
          <w:szCs w:val="24"/>
        </w:rPr>
      </w:pPr>
      <w:r w:rsidRPr="001B7AE5">
        <w:rPr>
          <w:rFonts w:ascii="Times New Roman" w:eastAsia="Calibri" w:hAnsi="Times New Roman" w:cs="Times New Roman"/>
          <w:b/>
          <w:sz w:val="24"/>
          <w:szCs w:val="24"/>
        </w:rPr>
        <w:t>Санкт-Петербург</w:t>
      </w:r>
    </w:p>
    <w:p w:rsidR="00C75314" w:rsidRPr="00AC3189" w:rsidRDefault="00635ADC" w:rsidP="00AC3189">
      <w:pPr>
        <w:spacing w:after="200"/>
        <w:jc w:val="center"/>
        <w:rPr>
          <w:rFonts w:ascii="Times New Roman" w:hAnsi="Times New Roman" w:cs="Times New Roman"/>
          <w:sz w:val="24"/>
          <w:szCs w:val="24"/>
        </w:rPr>
      </w:pPr>
      <w:r w:rsidRPr="001B7AE5">
        <w:rPr>
          <w:rFonts w:ascii="Times New Roman" w:eastAsia="Calibri" w:hAnsi="Times New Roman" w:cs="Times New Roman"/>
          <w:b/>
          <w:sz w:val="24"/>
          <w:szCs w:val="24"/>
        </w:rPr>
        <w:t>201</w:t>
      </w:r>
      <w:r w:rsidR="008A6218">
        <w:rPr>
          <w:rFonts w:ascii="Times New Roman" w:eastAsia="Calibri" w:hAnsi="Times New Roman" w:cs="Times New Roman"/>
          <w:b/>
          <w:sz w:val="24"/>
          <w:szCs w:val="24"/>
        </w:rPr>
        <w:t>7</w:t>
      </w:r>
      <w:r w:rsidRPr="001B7AE5">
        <w:rPr>
          <w:rFonts w:ascii="Times New Roman" w:eastAsia="Calibri" w:hAnsi="Times New Roman" w:cs="Times New Roman"/>
          <w:b/>
          <w:sz w:val="24"/>
          <w:szCs w:val="24"/>
        </w:rPr>
        <w:t xml:space="preserve"> г.</w:t>
      </w:r>
      <w:r>
        <w:br w:type="page"/>
      </w:r>
    </w:p>
    <w:p w:rsidR="00C75314" w:rsidRDefault="00635ADC">
      <w:pPr>
        <w:spacing w:line="312" w:lineRule="auto"/>
        <w:ind w:firstLine="567"/>
        <w:jc w:val="center"/>
      </w:pPr>
      <w:r>
        <w:rPr>
          <w:rFonts w:ascii="Times New Roman" w:eastAsia="Times New Roman" w:hAnsi="Times New Roman" w:cs="Times New Roman"/>
          <w:b/>
          <w:sz w:val="28"/>
          <w:szCs w:val="28"/>
        </w:rPr>
        <w:lastRenderedPageBreak/>
        <w:t>Пояснительная записка</w:t>
      </w:r>
    </w:p>
    <w:p w:rsidR="00C75314" w:rsidRDefault="00635ADC">
      <w:pPr>
        <w:spacing w:line="312" w:lineRule="auto"/>
        <w:ind w:firstLine="567"/>
        <w:jc w:val="both"/>
      </w:pPr>
      <w:r>
        <w:rPr>
          <w:rFonts w:ascii="Times New Roman" w:eastAsia="Times New Roman" w:hAnsi="Times New Roman" w:cs="Times New Roman"/>
          <w:b/>
          <w:sz w:val="24"/>
          <w:szCs w:val="24"/>
        </w:rPr>
        <w:t>Полное наименование школы:</w:t>
      </w:r>
      <w:r>
        <w:rPr>
          <w:rFonts w:ascii="Times New Roman" w:eastAsia="Times New Roman" w:hAnsi="Times New Roman" w:cs="Times New Roman"/>
          <w:sz w:val="24"/>
          <w:szCs w:val="24"/>
        </w:rPr>
        <w:t xml:space="preserve"> Ча</w:t>
      </w:r>
      <w:r w:rsidR="00AC3189">
        <w:rPr>
          <w:rFonts w:ascii="Times New Roman" w:eastAsia="Times New Roman" w:hAnsi="Times New Roman" w:cs="Times New Roman"/>
          <w:sz w:val="24"/>
          <w:szCs w:val="24"/>
        </w:rPr>
        <w:t>стное общеобразовательное учреждение «Школа «СТУДИУМ</w:t>
      </w:r>
      <w:r>
        <w:rPr>
          <w:rFonts w:ascii="Times New Roman" w:eastAsia="Times New Roman" w:hAnsi="Times New Roman" w:cs="Times New Roman"/>
          <w:sz w:val="24"/>
          <w:szCs w:val="24"/>
        </w:rPr>
        <w:t xml:space="preserve">» </w:t>
      </w:r>
    </w:p>
    <w:p w:rsidR="00C75314" w:rsidRDefault="00635ADC">
      <w:pPr>
        <w:spacing w:line="312" w:lineRule="auto"/>
        <w:ind w:firstLine="567"/>
        <w:jc w:val="both"/>
      </w:pPr>
      <w:r>
        <w:rPr>
          <w:rFonts w:ascii="Times New Roman" w:eastAsia="Times New Roman" w:hAnsi="Times New Roman" w:cs="Times New Roman"/>
          <w:b/>
          <w:sz w:val="24"/>
          <w:szCs w:val="24"/>
        </w:rPr>
        <w:t>Краткое наименование:</w:t>
      </w:r>
      <w:r>
        <w:rPr>
          <w:rFonts w:ascii="Times New Roman" w:eastAsia="Times New Roman" w:hAnsi="Times New Roman" w:cs="Times New Roman"/>
          <w:sz w:val="24"/>
          <w:szCs w:val="24"/>
        </w:rPr>
        <w:t xml:space="preserve">    </w:t>
      </w:r>
      <w:r w:rsidR="00AC3189">
        <w:rPr>
          <w:rFonts w:ascii="Times New Roman" w:eastAsia="Times New Roman" w:hAnsi="Times New Roman" w:cs="Times New Roman"/>
          <w:sz w:val="24"/>
          <w:szCs w:val="24"/>
        </w:rPr>
        <w:t>Школа «СТУДИУМ</w:t>
      </w:r>
      <w:r>
        <w:rPr>
          <w:rFonts w:ascii="Times New Roman" w:eastAsia="Times New Roman" w:hAnsi="Times New Roman" w:cs="Times New Roman"/>
          <w:sz w:val="24"/>
          <w:szCs w:val="24"/>
        </w:rPr>
        <w:t>»</w:t>
      </w:r>
    </w:p>
    <w:p w:rsidR="00C75314" w:rsidRDefault="00635ADC">
      <w:pPr>
        <w:spacing w:line="312" w:lineRule="auto"/>
        <w:ind w:firstLine="567"/>
        <w:jc w:val="both"/>
      </w:pPr>
      <w:r>
        <w:rPr>
          <w:rFonts w:ascii="Times New Roman" w:eastAsia="Times New Roman" w:hAnsi="Times New Roman" w:cs="Times New Roman"/>
          <w:b/>
          <w:sz w:val="24"/>
          <w:szCs w:val="24"/>
        </w:rPr>
        <w:t>Юридический адрес:</w:t>
      </w:r>
      <w:r w:rsidR="00AC3189">
        <w:rPr>
          <w:rFonts w:ascii="Times New Roman" w:eastAsia="Times New Roman" w:hAnsi="Times New Roman" w:cs="Times New Roman"/>
          <w:sz w:val="24"/>
          <w:szCs w:val="24"/>
        </w:rPr>
        <w:t xml:space="preserve"> 196158</w:t>
      </w:r>
      <w:r>
        <w:rPr>
          <w:rFonts w:ascii="Times New Roman" w:eastAsia="Times New Roman" w:hAnsi="Times New Roman" w:cs="Times New Roman"/>
          <w:sz w:val="24"/>
          <w:szCs w:val="24"/>
        </w:rPr>
        <w:t>, Санкт-Пет</w:t>
      </w:r>
      <w:r w:rsidR="00AC3189">
        <w:rPr>
          <w:rFonts w:ascii="Times New Roman" w:eastAsia="Times New Roman" w:hAnsi="Times New Roman" w:cs="Times New Roman"/>
          <w:sz w:val="24"/>
          <w:szCs w:val="24"/>
        </w:rPr>
        <w:t>ербург, Московское шоссе, дом 10, корпус 2, литера А.</w:t>
      </w:r>
    </w:p>
    <w:p w:rsidR="00C75314" w:rsidRPr="00C6279E" w:rsidRDefault="00635ADC">
      <w:pPr>
        <w:spacing w:line="312" w:lineRule="auto"/>
        <w:ind w:firstLine="567"/>
        <w:jc w:val="both"/>
      </w:pPr>
      <w:r>
        <w:rPr>
          <w:rFonts w:ascii="Times New Roman" w:eastAsia="Times New Roman" w:hAnsi="Times New Roman" w:cs="Times New Roman"/>
          <w:b/>
          <w:sz w:val="24"/>
          <w:szCs w:val="24"/>
        </w:rPr>
        <w:t>Телефон:</w:t>
      </w:r>
      <w:r w:rsidR="00AC3189">
        <w:rPr>
          <w:rFonts w:ascii="Times New Roman" w:eastAsia="Times New Roman" w:hAnsi="Times New Roman" w:cs="Times New Roman"/>
          <w:sz w:val="24"/>
          <w:szCs w:val="24"/>
        </w:rPr>
        <w:t xml:space="preserve"> 368-94-74</w:t>
      </w:r>
    </w:p>
    <w:p w:rsidR="00C75314" w:rsidRDefault="00635ADC">
      <w:pPr>
        <w:spacing w:line="312" w:lineRule="auto"/>
        <w:ind w:firstLine="567"/>
        <w:jc w:val="both"/>
      </w:pPr>
      <w:r>
        <w:rPr>
          <w:rFonts w:ascii="Times New Roman" w:eastAsia="Times New Roman" w:hAnsi="Times New Roman" w:cs="Times New Roman"/>
          <w:b/>
          <w:sz w:val="24"/>
          <w:szCs w:val="24"/>
        </w:rPr>
        <w:t xml:space="preserve">Сайт: </w:t>
      </w:r>
      <w:hyperlink r:id="rId8" w:history="1">
        <w:r w:rsidR="00A6699F" w:rsidRPr="00161279">
          <w:rPr>
            <w:rStyle w:val="afb"/>
            <w:rFonts w:ascii="Times New Roman" w:eastAsia="Times New Roman" w:hAnsi="Times New Roman" w:cs="Times New Roman"/>
            <w:sz w:val="24"/>
            <w:szCs w:val="24"/>
          </w:rPr>
          <w:t>www.</w:t>
        </w:r>
        <w:r w:rsidR="00A6699F" w:rsidRPr="00161279">
          <w:rPr>
            <w:rStyle w:val="afb"/>
            <w:rFonts w:ascii="Times New Roman" w:eastAsia="Times New Roman" w:hAnsi="Times New Roman" w:cs="Times New Roman"/>
            <w:sz w:val="24"/>
            <w:szCs w:val="24"/>
            <w:lang w:val="en-US"/>
          </w:rPr>
          <w:t>studium-spb</w:t>
        </w:r>
        <w:r w:rsidR="00A6699F" w:rsidRPr="00161279">
          <w:rPr>
            <w:rStyle w:val="afb"/>
            <w:rFonts w:ascii="Times New Roman" w:eastAsia="Times New Roman" w:hAnsi="Times New Roman" w:cs="Times New Roman"/>
            <w:sz w:val="24"/>
            <w:szCs w:val="24"/>
          </w:rPr>
          <w:t>.</w:t>
        </w:r>
        <w:proofErr w:type="spellStart"/>
        <w:r w:rsidR="00A6699F" w:rsidRPr="00161279">
          <w:rPr>
            <w:rStyle w:val="afb"/>
            <w:rFonts w:ascii="Times New Roman" w:eastAsia="Times New Roman" w:hAnsi="Times New Roman" w:cs="Times New Roman"/>
            <w:sz w:val="24"/>
            <w:szCs w:val="24"/>
          </w:rPr>
          <w:t>ru</w:t>
        </w:r>
        <w:proofErr w:type="spellEnd"/>
      </w:hyperlink>
      <w:r>
        <w:rPr>
          <w:rFonts w:ascii="Times New Roman" w:eastAsia="Times New Roman" w:hAnsi="Times New Roman" w:cs="Times New Roman"/>
          <w:sz w:val="24"/>
          <w:szCs w:val="24"/>
        </w:rPr>
        <w:t xml:space="preserve"> </w:t>
      </w:r>
    </w:p>
    <w:p w:rsidR="00C75314" w:rsidRPr="00C6279E" w:rsidRDefault="00635ADC">
      <w:pPr>
        <w:spacing w:line="312" w:lineRule="auto"/>
        <w:ind w:firstLine="567"/>
        <w:jc w:val="both"/>
      </w:pPr>
      <w:r w:rsidRPr="00C6279E">
        <w:rPr>
          <w:rFonts w:ascii="Times New Roman" w:eastAsia="Times New Roman" w:hAnsi="Times New Roman" w:cs="Times New Roman"/>
          <w:b/>
          <w:sz w:val="24"/>
          <w:szCs w:val="24"/>
          <w:lang w:val="en-US"/>
        </w:rPr>
        <w:t>E</w:t>
      </w:r>
      <w:r w:rsidRPr="00C6279E">
        <w:rPr>
          <w:rFonts w:ascii="Times New Roman" w:eastAsia="Times New Roman" w:hAnsi="Times New Roman" w:cs="Times New Roman"/>
          <w:b/>
          <w:sz w:val="24"/>
          <w:szCs w:val="24"/>
        </w:rPr>
        <w:t>-</w:t>
      </w:r>
      <w:r w:rsidRPr="00C6279E">
        <w:rPr>
          <w:rFonts w:ascii="Times New Roman" w:eastAsia="Times New Roman" w:hAnsi="Times New Roman" w:cs="Times New Roman"/>
          <w:b/>
          <w:sz w:val="24"/>
          <w:szCs w:val="24"/>
          <w:lang w:val="en-US"/>
        </w:rPr>
        <w:t>mail</w:t>
      </w:r>
      <w:r w:rsidRPr="00C6279E">
        <w:rPr>
          <w:rFonts w:ascii="Times New Roman" w:eastAsia="Times New Roman" w:hAnsi="Times New Roman" w:cs="Times New Roman"/>
          <w:sz w:val="24"/>
          <w:szCs w:val="24"/>
        </w:rPr>
        <w:t xml:space="preserve">: </w:t>
      </w:r>
      <w:hyperlink r:id="rId9" w:history="1">
        <w:r w:rsidR="00C6279E" w:rsidRPr="00161279">
          <w:rPr>
            <w:rStyle w:val="afb"/>
            <w:rFonts w:ascii="Times New Roman" w:eastAsia="Times New Roman" w:hAnsi="Times New Roman" w:cs="Times New Roman"/>
            <w:sz w:val="24"/>
            <w:szCs w:val="24"/>
            <w:lang w:val="en-US"/>
          </w:rPr>
          <w:t>studium</w:t>
        </w:r>
        <w:r w:rsidR="00C6279E" w:rsidRPr="00C6279E">
          <w:rPr>
            <w:rStyle w:val="afb"/>
            <w:rFonts w:ascii="Times New Roman" w:eastAsia="Times New Roman" w:hAnsi="Times New Roman" w:cs="Times New Roman"/>
            <w:sz w:val="24"/>
            <w:szCs w:val="24"/>
          </w:rPr>
          <w:t>_</w:t>
        </w:r>
        <w:r w:rsidR="00C6279E" w:rsidRPr="00161279">
          <w:rPr>
            <w:rStyle w:val="afb"/>
            <w:rFonts w:ascii="Times New Roman" w:eastAsia="Times New Roman" w:hAnsi="Times New Roman" w:cs="Times New Roman"/>
            <w:sz w:val="24"/>
            <w:szCs w:val="24"/>
            <w:lang w:val="en-US"/>
          </w:rPr>
          <w:t>school</w:t>
        </w:r>
        <w:r w:rsidR="00C6279E" w:rsidRPr="00C6279E">
          <w:rPr>
            <w:rStyle w:val="afb"/>
            <w:rFonts w:ascii="Times New Roman" w:eastAsia="Times New Roman" w:hAnsi="Times New Roman" w:cs="Times New Roman"/>
            <w:sz w:val="24"/>
            <w:szCs w:val="24"/>
          </w:rPr>
          <w:t>@</w:t>
        </w:r>
        <w:r w:rsidR="00C6279E" w:rsidRPr="00161279">
          <w:rPr>
            <w:rStyle w:val="afb"/>
            <w:rFonts w:ascii="Times New Roman" w:eastAsia="Times New Roman" w:hAnsi="Times New Roman" w:cs="Times New Roman"/>
            <w:sz w:val="24"/>
            <w:szCs w:val="24"/>
            <w:lang w:val="en-US"/>
          </w:rPr>
          <w:t>mail</w:t>
        </w:r>
        <w:r w:rsidR="00C6279E" w:rsidRPr="00C6279E">
          <w:rPr>
            <w:rStyle w:val="afb"/>
            <w:rFonts w:ascii="Times New Roman" w:eastAsia="Times New Roman" w:hAnsi="Times New Roman" w:cs="Times New Roman"/>
            <w:sz w:val="24"/>
            <w:szCs w:val="24"/>
          </w:rPr>
          <w:t>.</w:t>
        </w:r>
        <w:proofErr w:type="spellStart"/>
        <w:r w:rsidR="00C6279E" w:rsidRPr="00161279">
          <w:rPr>
            <w:rStyle w:val="afb"/>
            <w:rFonts w:ascii="Times New Roman" w:eastAsia="Times New Roman" w:hAnsi="Times New Roman" w:cs="Times New Roman"/>
            <w:sz w:val="24"/>
            <w:szCs w:val="24"/>
            <w:lang w:val="en-US"/>
          </w:rPr>
          <w:t>ru</w:t>
        </w:r>
        <w:proofErr w:type="spellEnd"/>
      </w:hyperlink>
      <w:r w:rsidRPr="00C6279E">
        <w:rPr>
          <w:rFonts w:ascii="Times New Roman" w:eastAsia="Times New Roman" w:hAnsi="Times New Roman" w:cs="Times New Roman"/>
          <w:sz w:val="24"/>
          <w:szCs w:val="24"/>
        </w:rPr>
        <w:t xml:space="preserve"> </w:t>
      </w:r>
    </w:p>
    <w:p w:rsidR="00C75314" w:rsidRDefault="00635ADC">
      <w:pPr>
        <w:spacing w:line="312" w:lineRule="auto"/>
        <w:ind w:firstLine="567"/>
        <w:jc w:val="both"/>
      </w:pPr>
      <w:r>
        <w:rPr>
          <w:rFonts w:ascii="Times New Roman" w:eastAsia="Times New Roman" w:hAnsi="Times New Roman" w:cs="Times New Roman"/>
          <w:b/>
          <w:sz w:val="24"/>
          <w:szCs w:val="24"/>
        </w:rPr>
        <w:t>Документы, регламентирующие осуществление образовательного процесса:</w:t>
      </w:r>
    </w:p>
    <w:p w:rsidR="00C75314" w:rsidRDefault="00635ADC">
      <w:pPr>
        <w:spacing w:line="312" w:lineRule="auto"/>
        <w:ind w:firstLine="567"/>
        <w:jc w:val="both"/>
      </w:pPr>
      <w:r>
        <w:rPr>
          <w:rFonts w:ascii="Times New Roman" w:eastAsia="Times New Roman" w:hAnsi="Times New Roman" w:cs="Times New Roman"/>
          <w:sz w:val="24"/>
          <w:szCs w:val="24"/>
        </w:rPr>
        <w:t xml:space="preserve"> - Закон РФ «Об образовании»</w:t>
      </w:r>
    </w:p>
    <w:p w:rsidR="00C75314" w:rsidRDefault="00A6699F">
      <w:pPr>
        <w:spacing w:line="312" w:lineRule="auto"/>
        <w:ind w:firstLine="567"/>
        <w:jc w:val="both"/>
      </w:pPr>
      <w:r>
        <w:rPr>
          <w:rFonts w:ascii="Times New Roman" w:eastAsia="Times New Roman" w:hAnsi="Times New Roman" w:cs="Times New Roman"/>
          <w:sz w:val="24"/>
          <w:szCs w:val="24"/>
        </w:rPr>
        <w:t xml:space="preserve"> - Устав Школы</w:t>
      </w:r>
    </w:p>
    <w:p w:rsidR="00C75314" w:rsidRPr="00A6699F" w:rsidRDefault="00635ADC" w:rsidP="00C6279E">
      <w:pPr>
        <w:spacing w:line="312" w:lineRule="auto"/>
        <w:ind w:firstLine="567"/>
        <w:jc w:val="both"/>
      </w:pPr>
      <w:r>
        <w:rPr>
          <w:rFonts w:ascii="Times New Roman" w:eastAsia="Times New Roman" w:hAnsi="Times New Roman" w:cs="Times New Roman"/>
          <w:sz w:val="24"/>
          <w:szCs w:val="24"/>
        </w:rPr>
        <w:t xml:space="preserve"> - Конвенция прав ребёнка</w:t>
      </w:r>
    </w:p>
    <w:p w:rsidR="00C75314" w:rsidRDefault="00635ADC">
      <w:pPr>
        <w:spacing w:line="312" w:lineRule="auto"/>
        <w:ind w:firstLine="567"/>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Лицензия на право осуществлени</w:t>
      </w:r>
      <w:r w:rsidR="00A6699F">
        <w:rPr>
          <w:rFonts w:ascii="Times New Roman" w:eastAsia="Times New Roman" w:hAnsi="Times New Roman" w:cs="Times New Roman"/>
          <w:sz w:val="24"/>
          <w:szCs w:val="24"/>
        </w:rPr>
        <w:t xml:space="preserve">я образовательной деятельности №1387, </w:t>
      </w:r>
      <w:r>
        <w:rPr>
          <w:rFonts w:ascii="Times New Roman" w:eastAsia="Times New Roman" w:hAnsi="Times New Roman" w:cs="Times New Roman"/>
          <w:sz w:val="24"/>
          <w:szCs w:val="24"/>
        </w:rPr>
        <w:t xml:space="preserve"> серия 78</w:t>
      </w:r>
      <w:r w:rsidR="00A6699F">
        <w:rPr>
          <w:rFonts w:ascii="Times New Roman" w:eastAsia="Times New Roman" w:hAnsi="Times New Roman" w:cs="Times New Roman"/>
          <w:sz w:val="24"/>
          <w:szCs w:val="24"/>
        </w:rPr>
        <w:t>Л02</w:t>
      </w:r>
      <w:r>
        <w:rPr>
          <w:rFonts w:ascii="Times New Roman" w:eastAsia="Times New Roman" w:hAnsi="Times New Roman" w:cs="Times New Roman"/>
          <w:sz w:val="24"/>
          <w:szCs w:val="24"/>
        </w:rPr>
        <w:t xml:space="preserve"> №</w:t>
      </w:r>
      <w:r w:rsidR="00A6699F">
        <w:rPr>
          <w:rFonts w:ascii="Times New Roman" w:eastAsia="Times New Roman" w:hAnsi="Times New Roman" w:cs="Times New Roman"/>
          <w:sz w:val="24"/>
          <w:szCs w:val="24"/>
        </w:rPr>
        <w:t>0000302, бессрочная.</w:t>
      </w:r>
    </w:p>
    <w:p w:rsidR="00C75314" w:rsidRDefault="00635ADC">
      <w:pPr>
        <w:spacing w:line="312" w:lineRule="auto"/>
        <w:ind w:firstLine="567"/>
      </w:pPr>
      <w:r>
        <w:rPr>
          <w:rFonts w:ascii="Times New Roman" w:eastAsia="Times New Roman" w:hAnsi="Times New Roman" w:cs="Times New Roman"/>
          <w:sz w:val="24"/>
          <w:szCs w:val="24"/>
        </w:rPr>
        <w:t>- Свидетельство о государственной аккредитации</w:t>
      </w:r>
      <w:r w:rsidR="00A6699F">
        <w:rPr>
          <w:rFonts w:ascii="Times New Roman" w:eastAsia="Times New Roman" w:hAnsi="Times New Roman" w:cs="Times New Roman"/>
          <w:sz w:val="24"/>
          <w:szCs w:val="24"/>
        </w:rPr>
        <w:t xml:space="preserve">№ </w:t>
      </w:r>
      <w:r w:rsidR="00A6699F" w:rsidRPr="00A6699F">
        <w:rPr>
          <w:rFonts w:ascii="Times New Roman" w:eastAsia="Times New Roman" w:hAnsi="Times New Roman" w:cs="Times New Roman"/>
          <w:sz w:val="24"/>
          <w:szCs w:val="24"/>
        </w:rPr>
        <w:t>872</w:t>
      </w:r>
      <w:r w:rsidR="00A6699F">
        <w:rPr>
          <w:rFonts w:ascii="Times New Roman" w:eastAsia="Times New Roman" w:hAnsi="Times New Roman" w:cs="Times New Roman"/>
          <w:sz w:val="24"/>
          <w:szCs w:val="24"/>
        </w:rPr>
        <w:t xml:space="preserve"> от 1</w:t>
      </w:r>
      <w:r w:rsidR="00A6699F" w:rsidRPr="00A6699F">
        <w:rPr>
          <w:rFonts w:ascii="Times New Roman" w:eastAsia="Times New Roman" w:hAnsi="Times New Roman" w:cs="Times New Roman"/>
          <w:sz w:val="24"/>
          <w:szCs w:val="24"/>
        </w:rPr>
        <w:t>7</w:t>
      </w:r>
      <w:r w:rsidR="00A6699F">
        <w:rPr>
          <w:rFonts w:ascii="Times New Roman" w:eastAsia="Times New Roman" w:hAnsi="Times New Roman" w:cs="Times New Roman"/>
          <w:sz w:val="24"/>
          <w:szCs w:val="24"/>
        </w:rPr>
        <w:t>.0</w:t>
      </w:r>
      <w:r w:rsidR="00A6699F" w:rsidRPr="00A6699F">
        <w:rPr>
          <w:rFonts w:ascii="Times New Roman" w:eastAsia="Times New Roman" w:hAnsi="Times New Roman" w:cs="Times New Roman"/>
          <w:sz w:val="24"/>
          <w:szCs w:val="24"/>
        </w:rPr>
        <w:t>4</w:t>
      </w:r>
      <w:r w:rsidR="00A6699F">
        <w:rPr>
          <w:rFonts w:ascii="Times New Roman" w:eastAsia="Times New Roman" w:hAnsi="Times New Roman" w:cs="Times New Roman"/>
          <w:sz w:val="24"/>
          <w:szCs w:val="24"/>
        </w:rPr>
        <w:t>.201</w:t>
      </w:r>
      <w:r w:rsidR="00A6699F" w:rsidRPr="00A6699F">
        <w:rPr>
          <w:rFonts w:ascii="Times New Roman" w:eastAsia="Times New Roman" w:hAnsi="Times New Roman" w:cs="Times New Roman"/>
          <w:sz w:val="24"/>
          <w:szCs w:val="24"/>
        </w:rPr>
        <w:t>5</w:t>
      </w:r>
      <w:r w:rsidR="00A6699F">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серия 7</w:t>
      </w:r>
      <w:r w:rsidR="00A6699F">
        <w:rPr>
          <w:rFonts w:ascii="Times New Roman" w:eastAsia="Times New Roman" w:hAnsi="Times New Roman" w:cs="Times New Roman"/>
          <w:sz w:val="24"/>
          <w:szCs w:val="24"/>
        </w:rPr>
        <w:t>8 А01 №0000</w:t>
      </w:r>
      <w:r w:rsidR="00A6699F" w:rsidRPr="00A6699F">
        <w:rPr>
          <w:rFonts w:ascii="Times New Roman" w:eastAsia="Times New Roman" w:hAnsi="Times New Roman" w:cs="Times New Roman"/>
          <w:sz w:val="24"/>
          <w:szCs w:val="24"/>
        </w:rPr>
        <w:t>230</w:t>
      </w:r>
      <w:r w:rsidR="00A6699F">
        <w:rPr>
          <w:rFonts w:ascii="Times New Roman" w:eastAsia="Times New Roman" w:hAnsi="Times New Roman" w:cs="Times New Roman"/>
          <w:sz w:val="24"/>
          <w:szCs w:val="24"/>
        </w:rPr>
        <w:t xml:space="preserve"> </w:t>
      </w:r>
    </w:p>
    <w:p w:rsidR="00C75314" w:rsidRDefault="00A6699F">
      <w:pPr>
        <w:spacing w:line="312"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Генеральный д</w:t>
      </w:r>
      <w:r w:rsidR="00635ADC">
        <w:rPr>
          <w:rFonts w:ascii="Times New Roman" w:eastAsia="Times New Roman" w:hAnsi="Times New Roman" w:cs="Times New Roman"/>
          <w:b/>
          <w:sz w:val="24"/>
          <w:szCs w:val="24"/>
        </w:rPr>
        <w:t xml:space="preserve">иректор  </w:t>
      </w:r>
      <w:r>
        <w:rPr>
          <w:rFonts w:ascii="Times New Roman" w:eastAsia="Times New Roman" w:hAnsi="Times New Roman" w:cs="Times New Roman"/>
          <w:b/>
          <w:sz w:val="24"/>
          <w:szCs w:val="24"/>
        </w:rPr>
        <w:t xml:space="preserve">- </w:t>
      </w:r>
      <w:r w:rsidR="00635AD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Микловас Наталия </w:t>
      </w:r>
      <w:proofErr w:type="spellStart"/>
      <w:r>
        <w:rPr>
          <w:rFonts w:ascii="Times New Roman" w:eastAsia="Times New Roman" w:hAnsi="Times New Roman" w:cs="Times New Roman"/>
          <w:sz w:val="24"/>
          <w:szCs w:val="24"/>
        </w:rPr>
        <w:t>Казимировна</w:t>
      </w:r>
      <w:proofErr w:type="spellEnd"/>
      <w:r>
        <w:rPr>
          <w:rFonts w:ascii="Times New Roman" w:eastAsia="Times New Roman" w:hAnsi="Times New Roman" w:cs="Times New Roman"/>
          <w:sz w:val="24"/>
          <w:szCs w:val="24"/>
        </w:rPr>
        <w:t>.</w:t>
      </w:r>
    </w:p>
    <w:p w:rsidR="00A6699F" w:rsidRPr="00A6699F" w:rsidRDefault="00A6699F">
      <w:pPr>
        <w:spacing w:line="312" w:lineRule="auto"/>
        <w:ind w:firstLine="567"/>
        <w:jc w:val="both"/>
      </w:pPr>
      <w:r w:rsidRPr="00A6699F">
        <w:rPr>
          <w:rFonts w:ascii="Times New Roman" w:eastAsia="Times New Roman" w:hAnsi="Times New Roman" w:cs="Times New Roman"/>
          <w:b/>
          <w:sz w:val="24"/>
          <w:szCs w:val="24"/>
        </w:rPr>
        <w:t>Директор</w:t>
      </w:r>
      <w:r>
        <w:rPr>
          <w:rFonts w:ascii="Times New Roman" w:eastAsia="Times New Roman" w:hAnsi="Times New Roman" w:cs="Times New Roman"/>
          <w:b/>
          <w:sz w:val="24"/>
          <w:szCs w:val="24"/>
        </w:rPr>
        <w:t xml:space="preserve"> – </w:t>
      </w:r>
      <w:r w:rsidRPr="00A6699F">
        <w:rPr>
          <w:rFonts w:ascii="Times New Roman" w:eastAsia="Times New Roman" w:hAnsi="Times New Roman" w:cs="Times New Roman"/>
          <w:sz w:val="24"/>
          <w:szCs w:val="24"/>
        </w:rPr>
        <w:t>Ниязова Ирина Владимировна.</w:t>
      </w:r>
    </w:p>
    <w:p w:rsidR="00C75314" w:rsidRDefault="00635ADC">
      <w:pPr>
        <w:spacing w:line="312" w:lineRule="auto"/>
        <w:ind w:firstLine="567"/>
        <w:jc w:val="both"/>
      </w:pPr>
      <w:r>
        <w:rPr>
          <w:rFonts w:ascii="Times New Roman" w:eastAsia="Times New Roman" w:hAnsi="Times New Roman" w:cs="Times New Roman"/>
          <w:b/>
          <w:sz w:val="24"/>
          <w:szCs w:val="24"/>
        </w:rPr>
        <w:t>Разработчики программы</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Педагогический коллектив школы.</w:t>
      </w:r>
      <w:r>
        <w:rPr>
          <w:rFonts w:ascii="Times New Roman" w:eastAsia="Times New Roman" w:hAnsi="Times New Roman" w:cs="Times New Roman"/>
          <w:b/>
          <w:i/>
          <w:sz w:val="24"/>
          <w:szCs w:val="24"/>
        </w:rPr>
        <w:t xml:space="preserve"> </w:t>
      </w:r>
    </w:p>
    <w:p w:rsidR="00C75314" w:rsidRDefault="00635ADC">
      <w:pPr>
        <w:spacing w:line="312" w:lineRule="auto"/>
        <w:ind w:firstLine="567"/>
        <w:jc w:val="both"/>
      </w:pPr>
      <w:r>
        <w:rPr>
          <w:rFonts w:ascii="Times New Roman" w:eastAsia="Times New Roman" w:hAnsi="Times New Roman" w:cs="Times New Roman"/>
          <w:b/>
          <w:sz w:val="24"/>
          <w:szCs w:val="24"/>
        </w:rPr>
        <w:t>Исполнители Программ:</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Педагогический и ученический коллективы школы, администрация, родительская общественность, социальные партнеры школы.</w:t>
      </w:r>
    </w:p>
    <w:p w:rsidR="00C75314" w:rsidRDefault="00635ADC">
      <w:pPr>
        <w:tabs>
          <w:tab w:val="left" w:pos="9356"/>
        </w:tabs>
        <w:spacing w:line="312" w:lineRule="auto"/>
        <w:ind w:firstLine="567"/>
        <w:jc w:val="both"/>
      </w:pPr>
      <w:r>
        <w:rPr>
          <w:rFonts w:ascii="Times New Roman" w:eastAsia="Times New Roman" w:hAnsi="Times New Roman" w:cs="Times New Roman"/>
          <w:sz w:val="24"/>
          <w:szCs w:val="24"/>
        </w:rPr>
        <w:t xml:space="preserve">Представляемые образовательные программы - целостная система мер по </w:t>
      </w:r>
      <w:proofErr w:type="spellStart"/>
      <w:r>
        <w:rPr>
          <w:rFonts w:ascii="Times New Roman" w:eastAsia="Times New Roman" w:hAnsi="Times New Roman" w:cs="Times New Roman"/>
          <w:sz w:val="24"/>
          <w:szCs w:val="24"/>
        </w:rPr>
        <w:t>гуманизации</w:t>
      </w:r>
      <w:proofErr w:type="spellEnd"/>
      <w:r>
        <w:rPr>
          <w:rFonts w:ascii="Times New Roman" w:eastAsia="Times New Roman" w:hAnsi="Times New Roman" w:cs="Times New Roman"/>
          <w:sz w:val="24"/>
          <w:szCs w:val="24"/>
        </w:rPr>
        <w:t xml:space="preserve">, дифференциации и индивидуализации обучения и воспитания, учитывающая потребности обучаемых, их родителей, общественности. </w:t>
      </w:r>
    </w:p>
    <w:p w:rsidR="00C75314" w:rsidRDefault="00635ADC">
      <w:pPr>
        <w:tabs>
          <w:tab w:val="left" w:pos="9356"/>
        </w:tabs>
        <w:spacing w:line="312" w:lineRule="auto"/>
        <w:ind w:firstLine="567"/>
        <w:jc w:val="both"/>
      </w:pPr>
      <w:r>
        <w:rPr>
          <w:rFonts w:ascii="Times New Roman" w:eastAsia="Times New Roman" w:hAnsi="Times New Roman" w:cs="Times New Roman"/>
          <w:sz w:val="24"/>
          <w:szCs w:val="24"/>
        </w:rPr>
        <w:t>Образовательные программы определяют цели и содержание обучения, особенности их раскрытия через содержание учебных предметов и педагогических технологий, описывают научно-методическую базу.</w:t>
      </w:r>
    </w:p>
    <w:p w:rsidR="00C75314" w:rsidRDefault="00C75314">
      <w:pPr>
        <w:tabs>
          <w:tab w:val="left" w:pos="9356"/>
        </w:tabs>
        <w:spacing w:line="312" w:lineRule="auto"/>
        <w:ind w:firstLine="567"/>
        <w:jc w:val="both"/>
      </w:pPr>
    </w:p>
    <w:p w:rsidR="00C75314" w:rsidRDefault="00635ADC">
      <w:pPr>
        <w:tabs>
          <w:tab w:val="left" w:pos="9356"/>
        </w:tabs>
        <w:spacing w:line="312" w:lineRule="auto"/>
        <w:ind w:firstLine="567"/>
        <w:jc w:val="both"/>
      </w:pPr>
      <w:r>
        <w:rPr>
          <w:rFonts w:ascii="Times New Roman" w:eastAsia="Times New Roman" w:hAnsi="Times New Roman" w:cs="Times New Roman"/>
          <w:b/>
          <w:sz w:val="24"/>
          <w:szCs w:val="24"/>
        </w:rPr>
        <w:t>Нормативно-правовой базой образовательной программы являются:</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C75314" w:rsidRPr="00850818" w:rsidRDefault="00635ADC" w:rsidP="00850818">
      <w:pPr>
        <w:numPr>
          <w:ilvl w:val="0"/>
          <w:numId w:val="20"/>
        </w:numPr>
        <w:spacing w:line="312" w:lineRule="auto"/>
        <w:ind w:left="284" w:hanging="360"/>
        <w:jc w:val="both"/>
        <w:rPr>
          <w:sz w:val="24"/>
          <w:szCs w:val="24"/>
        </w:rPr>
      </w:pPr>
      <w:proofErr w:type="gramStart"/>
      <w:r>
        <w:rPr>
          <w:rFonts w:ascii="Times New Roman" w:eastAsia="Times New Roman" w:hAnsi="Times New Roman" w:cs="Times New Roman"/>
          <w:sz w:val="24"/>
          <w:szCs w:val="24"/>
        </w:rPr>
        <w:t>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w:t>
      </w:r>
      <w:r w:rsidR="00850818">
        <w:rPr>
          <w:rFonts w:ascii="Times New Roman" w:eastAsia="Times New Roman" w:hAnsi="Times New Roman" w:cs="Times New Roman"/>
          <w:sz w:val="24"/>
          <w:szCs w:val="24"/>
        </w:rPr>
        <w:t>разования»</w:t>
      </w:r>
      <w:r>
        <w:rPr>
          <w:rFonts w:ascii="Times New Roman" w:eastAsia="Times New Roman" w:hAnsi="Times New Roman" w:cs="Times New Roman"/>
          <w:sz w:val="24"/>
          <w:szCs w:val="24"/>
        </w:rPr>
        <w:t>);</w:t>
      </w:r>
      <w:proofErr w:type="gramEnd"/>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Распоряжение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 xml:space="preserve">Распоряжение Комитета по образованию от 13.05.2015 № 2328-р «О формировании учебных планов образовательных учреждений Санкт-Петербурга, реализующих основные общеобразовательные программы, на 2015/2016 учебный год». </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5314" w:rsidRDefault="00635ADC">
      <w:pPr>
        <w:numPr>
          <w:ilvl w:val="0"/>
          <w:numId w:val="20"/>
        </w:numPr>
        <w:spacing w:line="312" w:lineRule="auto"/>
        <w:ind w:left="284" w:hanging="360"/>
        <w:jc w:val="both"/>
        <w:rPr>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rsidR="00C75314" w:rsidRDefault="00C75314">
      <w:pPr>
        <w:tabs>
          <w:tab w:val="left" w:pos="9356"/>
        </w:tabs>
        <w:spacing w:line="312" w:lineRule="auto"/>
        <w:ind w:firstLine="567"/>
        <w:jc w:val="both"/>
      </w:pPr>
    </w:p>
    <w:p w:rsidR="00C75314" w:rsidRDefault="00635ADC">
      <w:pPr>
        <w:spacing w:line="312" w:lineRule="auto"/>
        <w:ind w:firstLine="567"/>
        <w:jc w:val="both"/>
      </w:pPr>
      <w:r>
        <w:rPr>
          <w:rFonts w:ascii="Times New Roman" w:eastAsia="Times New Roman" w:hAnsi="Times New Roman" w:cs="Times New Roman"/>
          <w:sz w:val="24"/>
          <w:szCs w:val="24"/>
        </w:rPr>
        <w:t xml:space="preserve"> Главная цель образования как единства обучения и воспитания - формирование и развитие компетентной личности, стремящейся к повышению интеллектуального и культурного уровня, здоровому образу жизни, способной к самопознанию, самоопределению и активной профессиональной деятельности.</w:t>
      </w:r>
    </w:p>
    <w:p w:rsidR="00C75314" w:rsidRDefault="00635ADC">
      <w:pPr>
        <w:spacing w:line="312" w:lineRule="auto"/>
        <w:ind w:firstLine="567"/>
        <w:jc w:val="both"/>
      </w:pPr>
      <w:r>
        <w:rPr>
          <w:rFonts w:ascii="Times New Roman" w:eastAsia="Times New Roman" w:hAnsi="Times New Roman" w:cs="Times New Roman"/>
          <w:sz w:val="24"/>
          <w:szCs w:val="24"/>
        </w:rPr>
        <w:t xml:space="preserve">В  условиях  основной  школы  </w:t>
      </w:r>
      <w:r>
        <w:rPr>
          <w:rFonts w:ascii="Times New Roman" w:eastAsia="Times New Roman" w:hAnsi="Times New Roman" w:cs="Times New Roman"/>
          <w:sz w:val="24"/>
          <w:szCs w:val="24"/>
        </w:rPr>
        <w:tab/>
        <w:t>реализуется  базовая  программа  пятилетнего  обучения. Настоящая  образовательная  программа  обеспечивает  уровень  развития общей  культуры  учащихся, познавательных  интересов и  уровень  образованности, предусмотренный  действующими стандартами. Образовательная  программа  основного  обучения  призвана  обеспечи</w:t>
      </w:r>
      <w:r w:rsidR="00850818">
        <w:rPr>
          <w:rFonts w:ascii="Times New Roman" w:eastAsia="Times New Roman" w:hAnsi="Times New Roman" w:cs="Times New Roman"/>
          <w:sz w:val="24"/>
          <w:szCs w:val="24"/>
        </w:rPr>
        <w:t>ть  образовательный  процесс в 8</w:t>
      </w:r>
      <w:r>
        <w:rPr>
          <w:rFonts w:ascii="Times New Roman" w:eastAsia="Times New Roman" w:hAnsi="Times New Roman" w:cs="Times New Roman"/>
          <w:sz w:val="24"/>
          <w:szCs w:val="24"/>
        </w:rPr>
        <w:t>-9 классах  школы, предусмотренный базисным    учебным  планом  общеобразовательных  учреждений  РФ, базисным учебным  планом Санкт-Петербургской  школы.</w:t>
      </w:r>
    </w:p>
    <w:p w:rsidR="00C75314" w:rsidRDefault="00C75314">
      <w:pPr>
        <w:spacing w:line="312" w:lineRule="auto"/>
        <w:ind w:firstLine="567"/>
        <w:jc w:val="both"/>
      </w:pPr>
    </w:p>
    <w:p w:rsidR="00C75314" w:rsidRDefault="00635ADC">
      <w:pPr>
        <w:spacing w:line="312" w:lineRule="auto"/>
      </w:pPr>
      <w:r>
        <w:rPr>
          <w:rFonts w:ascii="Times New Roman" w:eastAsia="Times New Roman" w:hAnsi="Times New Roman" w:cs="Times New Roman"/>
          <w:b/>
          <w:sz w:val="28"/>
          <w:szCs w:val="28"/>
          <w:u w:val="single"/>
        </w:rPr>
        <w:t>Целевое назначение:</w:t>
      </w:r>
    </w:p>
    <w:p w:rsidR="00C75314" w:rsidRDefault="00635ADC">
      <w:pPr>
        <w:spacing w:line="312" w:lineRule="auto"/>
        <w:ind w:firstLine="567"/>
        <w:jc w:val="both"/>
      </w:pPr>
      <w:r>
        <w:rPr>
          <w:rFonts w:ascii="Times New Roman" w:eastAsia="Times New Roman" w:hAnsi="Times New Roman" w:cs="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75314" w:rsidRDefault="00C75314">
      <w:pPr>
        <w:spacing w:line="312" w:lineRule="auto"/>
        <w:ind w:firstLine="567"/>
      </w:pPr>
    </w:p>
    <w:p w:rsidR="008F65D8" w:rsidRDefault="008F65D8">
      <w:pPr>
        <w:spacing w:line="312" w:lineRule="auto"/>
        <w:ind w:firstLine="567"/>
      </w:pPr>
    </w:p>
    <w:p w:rsidR="00A57A0D" w:rsidRDefault="00A57A0D">
      <w:pPr>
        <w:spacing w:line="312" w:lineRule="auto"/>
        <w:ind w:firstLine="567"/>
      </w:pPr>
      <w:bookmarkStart w:id="0" w:name="_GoBack"/>
      <w:bookmarkEnd w:id="0"/>
    </w:p>
    <w:p w:rsidR="00C75314" w:rsidRDefault="00635ADC">
      <w:pPr>
        <w:spacing w:line="312" w:lineRule="auto"/>
        <w:jc w:val="both"/>
      </w:pPr>
      <w:r>
        <w:rPr>
          <w:rFonts w:ascii="Times New Roman" w:eastAsia="Times New Roman" w:hAnsi="Times New Roman" w:cs="Times New Roman"/>
          <w:b/>
          <w:sz w:val="24"/>
          <w:szCs w:val="24"/>
        </w:rPr>
        <w:t>Познавательная деятельность</w:t>
      </w:r>
    </w:p>
    <w:p w:rsidR="00C75314" w:rsidRDefault="00635ADC">
      <w:pPr>
        <w:numPr>
          <w:ilvl w:val="0"/>
          <w:numId w:val="28"/>
        </w:numPr>
        <w:spacing w:line="312" w:lineRule="auto"/>
        <w:ind w:left="426" w:hanging="360"/>
        <w:jc w:val="both"/>
        <w:rPr>
          <w:sz w:val="24"/>
          <w:szCs w:val="24"/>
        </w:rPr>
      </w:pPr>
      <w:r>
        <w:rPr>
          <w:rFonts w:ascii="Times New Roman" w:eastAsia="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75314" w:rsidRDefault="00635ADC">
      <w:pPr>
        <w:numPr>
          <w:ilvl w:val="0"/>
          <w:numId w:val="28"/>
        </w:numPr>
        <w:spacing w:line="312" w:lineRule="auto"/>
        <w:ind w:left="426" w:hanging="360"/>
        <w:jc w:val="both"/>
        <w:rPr>
          <w:sz w:val="24"/>
          <w:szCs w:val="24"/>
        </w:rPr>
      </w:pPr>
      <w:r>
        <w:rPr>
          <w:rFonts w:ascii="Times New Roman" w:eastAsia="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75314" w:rsidRDefault="00635ADC">
      <w:pPr>
        <w:numPr>
          <w:ilvl w:val="0"/>
          <w:numId w:val="28"/>
        </w:numPr>
        <w:spacing w:line="312" w:lineRule="auto"/>
        <w:ind w:left="426" w:hanging="360"/>
        <w:jc w:val="both"/>
        <w:rPr>
          <w:sz w:val="24"/>
          <w:szCs w:val="24"/>
        </w:rPr>
      </w:pPr>
      <w:r>
        <w:rPr>
          <w:rFonts w:ascii="Times New Roman" w:eastAsia="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75314" w:rsidRDefault="00635ADC">
      <w:pPr>
        <w:numPr>
          <w:ilvl w:val="0"/>
          <w:numId w:val="28"/>
        </w:numPr>
        <w:spacing w:line="312" w:lineRule="auto"/>
        <w:ind w:left="426" w:hanging="360"/>
        <w:jc w:val="both"/>
        <w:rPr>
          <w:sz w:val="24"/>
          <w:szCs w:val="24"/>
        </w:rPr>
      </w:pPr>
      <w:r>
        <w:rPr>
          <w:rFonts w:ascii="Times New Roman" w:eastAsia="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75314" w:rsidRDefault="00635ADC">
      <w:pPr>
        <w:numPr>
          <w:ilvl w:val="0"/>
          <w:numId w:val="28"/>
        </w:numPr>
        <w:spacing w:line="312" w:lineRule="auto"/>
        <w:ind w:left="426" w:hanging="360"/>
        <w:jc w:val="both"/>
        <w:rPr>
          <w:sz w:val="24"/>
          <w:szCs w:val="24"/>
        </w:rPr>
      </w:pPr>
      <w:r>
        <w:rPr>
          <w:rFonts w:ascii="Times New Roman" w:eastAsia="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75314" w:rsidRDefault="00C75314">
      <w:pPr>
        <w:spacing w:line="312" w:lineRule="auto"/>
        <w:ind w:firstLine="567"/>
        <w:jc w:val="both"/>
      </w:pPr>
    </w:p>
    <w:p w:rsidR="00C75314" w:rsidRDefault="00635ADC">
      <w:pPr>
        <w:spacing w:line="312" w:lineRule="auto"/>
        <w:jc w:val="both"/>
      </w:pPr>
      <w:r>
        <w:rPr>
          <w:rFonts w:ascii="Times New Roman" w:eastAsia="Times New Roman" w:hAnsi="Times New Roman" w:cs="Times New Roman"/>
          <w:b/>
          <w:sz w:val="24"/>
          <w:szCs w:val="24"/>
        </w:rPr>
        <w:t>Информационно-коммуникативная деятельность</w:t>
      </w:r>
    </w:p>
    <w:p w:rsidR="00C75314" w:rsidRDefault="00635ADC">
      <w:pPr>
        <w:numPr>
          <w:ilvl w:val="0"/>
          <w:numId w:val="29"/>
        </w:numPr>
        <w:spacing w:line="312" w:lineRule="auto"/>
        <w:ind w:left="426" w:hanging="360"/>
        <w:jc w:val="both"/>
        <w:rPr>
          <w:sz w:val="24"/>
          <w:szCs w:val="24"/>
        </w:rPr>
      </w:pPr>
      <w:r>
        <w:rPr>
          <w:rFonts w:ascii="Times New Roman" w:eastAsia="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75314" w:rsidRDefault="00635ADC">
      <w:pPr>
        <w:numPr>
          <w:ilvl w:val="0"/>
          <w:numId w:val="29"/>
        </w:numPr>
        <w:spacing w:line="312" w:lineRule="auto"/>
        <w:ind w:left="426" w:hanging="360"/>
        <w:jc w:val="both"/>
        <w:rPr>
          <w:sz w:val="24"/>
          <w:szCs w:val="24"/>
        </w:rPr>
      </w:pPr>
      <w:r>
        <w:rPr>
          <w:rFonts w:ascii="Times New Roman" w:eastAsia="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75314" w:rsidRDefault="00635ADC">
      <w:pPr>
        <w:numPr>
          <w:ilvl w:val="0"/>
          <w:numId w:val="29"/>
        </w:numPr>
        <w:spacing w:line="312" w:lineRule="auto"/>
        <w:ind w:left="426" w:hanging="360"/>
        <w:jc w:val="both"/>
        <w:rPr>
          <w:sz w:val="24"/>
          <w:szCs w:val="24"/>
        </w:rPr>
      </w:pPr>
      <w:r>
        <w:rPr>
          <w:rFonts w:ascii="Times New Roman" w:eastAsia="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75314" w:rsidRDefault="00635ADC">
      <w:pPr>
        <w:numPr>
          <w:ilvl w:val="0"/>
          <w:numId w:val="29"/>
        </w:numPr>
        <w:spacing w:line="312" w:lineRule="auto"/>
        <w:ind w:left="426" w:hanging="360"/>
        <w:jc w:val="both"/>
        <w:rPr>
          <w:sz w:val="24"/>
          <w:szCs w:val="24"/>
        </w:rPr>
      </w:pPr>
      <w:r>
        <w:rPr>
          <w:rFonts w:ascii="Times New Roman" w:eastAsia="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75314" w:rsidRDefault="00635ADC">
      <w:pPr>
        <w:numPr>
          <w:ilvl w:val="0"/>
          <w:numId w:val="29"/>
        </w:numPr>
        <w:spacing w:line="312" w:lineRule="auto"/>
        <w:ind w:left="426" w:hanging="360"/>
        <w:jc w:val="both"/>
        <w:rPr>
          <w:sz w:val="24"/>
          <w:szCs w:val="24"/>
        </w:rPr>
      </w:pPr>
      <w:r>
        <w:rPr>
          <w:rFonts w:ascii="Times New Roman" w:eastAsia="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w:t>
      </w:r>
      <w:proofErr w:type="spellStart"/>
      <w:r>
        <w:rPr>
          <w:rFonts w:ascii="Times New Roman" w:eastAsia="Times New Roman" w:hAnsi="Times New Roman" w:cs="Times New Roman"/>
          <w:sz w:val="24"/>
          <w:szCs w:val="24"/>
        </w:rPr>
        <w:t>интернет-ресурсы</w:t>
      </w:r>
      <w:proofErr w:type="spellEnd"/>
      <w:r>
        <w:rPr>
          <w:rFonts w:ascii="Times New Roman" w:eastAsia="Times New Roman" w:hAnsi="Times New Roman" w:cs="Times New Roman"/>
          <w:sz w:val="24"/>
          <w:szCs w:val="24"/>
        </w:rPr>
        <w:t xml:space="preserve"> и другие базы данных.</w:t>
      </w:r>
    </w:p>
    <w:p w:rsidR="00C75314" w:rsidRDefault="00C75314">
      <w:pPr>
        <w:spacing w:line="312" w:lineRule="auto"/>
        <w:ind w:firstLine="567"/>
        <w:jc w:val="both"/>
      </w:pPr>
    </w:p>
    <w:p w:rsidR="00C90BB4" w:rsidRDefault="00C90BB4">
      <w:pPr>
        <w:spacing w:line="312" w:lineRule="auto"/>
        <w:ind w:firstLine="567"/>
        <w:jc w:val="both"/>
      </w:pPr>
    </w:p>
    <w:p w:rsidR="00C90BB4" w:rsidRDefault="00C90BB4">
      <w:pPr>
        <w:spacing w:line="312" w:lineRule="auto"/>
        <w:ind w:firstLine="567"/>
        <w:jc w:val="both"/>
      </w:pPr>
    </w:p>
    <w:p w:rsidR="00C75314" w:rsidRDefault="00635ADC">
      <w:pPr>
        <w:spacing w:line="312" w:lineRule="auto"/>
        <w:jc w:val="both"/>
      </w:pPr>
      <w:r>
        <w:rPr>
          <w:rFonts w:ascii="Times New Roman" w:eastAsia="Times New Roman" w:hAnsi="Times New Roman" w:cs="Times New Roman"/>
          <w:b/>
          <w:sz w:val="24"/>
          <w:szCs w:val="24"/>
        </w:rPr>
        <w:t>Рефлексивная деятельность</w:t>
      </w:r>
    </w:p>
    <w:p w:rsidR="00C75314" w:rsidRDefault="00635ADC">
      <w:pPr>
        <w:numPr>
          <w:ilvl w:val="0"/>
          <w:numId w:val="30"/>
        </w:numPr>
        <w:spacing w:line="312" w:lineRule="auto"/>
        <w:ind w:left="426" w:hanging="360"/>
        <w:jc w:val="both"/>
        <w:rPr>
          <w:sz w:val="24"/>
          <w:szCs w:val="24"/>
        </w:rPr>
      </w:pPr>
      <w:r>
        <w:rPr>
          <w:rFonts w:ascii="Times New Roman" w:eastAsia="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75314" w:rsidRDefault="00635ADC">
      <w:pPr>
        <w:numPr>
          <w:ilvl w:val="0"/>
          <w:numId w:val="30"/>
        </w:numPr>
        <w:spacing w:line="312" w:lineRule="auto"/>
        <w:ind w:left="426" w:hanging="360"/>
        <w:jc w:val="both"/>
        <w:rPr>
          <w:sz w:val="24"/>
          <w:szCs w:val="24"/>
        </w:rPr>
      </w:pPr>
      <w:r>
        <w:rPr>
          <w:rFonts w:ascii="Times New Roman" w:eastAsia="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C75314" w:rsidRDefault="00635ADC">
      <w:pPr>
        <w:numPr>
          <w:ilvl w:val="0"/>
          <w:numId w:val="30"/>
        </w:numPr>
        <w:spacing w:line="312" w:lineRule="auto"/>
        <w:ind w:left="426" w:hanging="360"/>
        <w:jc w:val="both"/>
        <w:rPr>
          <w:sz w:val="24"/>
          <w:szCs w:val="24"/>
        </w:rPr>
      </w:pPr>
      <w:r>
        <w:rPr>
          <w:rFonts w:ascii="Times New Roman" w:eastAsia="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75314" w:rsidRDefault="00C75314">
      <w:pPr>
        <w:spacing w:line="312" w:lineRule="auto"/>
        <w:ind w:left="567"/>
        <w:jc w:val="both"/>
      </w:pPr>
    </w:p>
    <w:p w:rsidR="00C75314" w:rsidRDefault="00635ADC">
      <w:pPr>
        <w:spacing w:line="312" w:lineRule="auto"/>
        <w:ind w:right="-483"/>
      </w:pPr>
      <w:r>
        <w:rPr>
          <w:rFonts w:ascii="Times New Roman" w:eastAsia="Times New Roman" w:hAnsi="Times New Roman" w:cs="Times New Roman"/>
          <w:b/>
          <w:sz w:val="28"/>
          <w:szCs w:val="28"/>
          <w:u w:val="single"/>
        </w:rPr>
        <w:t>Адресность образовательной программы.</w:t>
      </w:r>
    </w:p>
    <w:p w:rsidR="00C75314" w:rsidRDefault="00635ADC">
      <w:pPr>
        <w:spacing w:line="312" w:lineRule="auto"/>
        <w:ind w:firstLine="567"/>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Возраст учащихся, осваивающих ОП</w:t>
      </w:r>
      <w:r w:rsidR="00850818">
        <w:rPr>
          <w:rFonts w:ascii="Times New Roman" w:eastAsia="Times New Roman" w:hAnsi="Times New Roman" w:cs="Times New Roman"/>
          <w:sz w:val="24"/>
          <w:szCs w:val="24"/>
        </w:rPr>
        <w:t>:  13</w:t>
      </w:r>
      <w:r>
        <w:rPr>
          <w:rFonts w:ascii="Times New Roman" w:eastAsia="Times New Roman" w:hAnsi="Times New Roman" w:cs="Times New Roman"/>
          <w:sz w:val="24"/>
          <w:szCs w:val="24"/>
        </w:rPr>
        <w:t>-15 лет. Основной  состав  обучаю</w:t>
      </w:r>
      <w:r w:rsidR="00850818">
        <w:rPr>
          <w:rFonts w:ascii="Times New Roman" w:eastAsia="Times New Roman" w:hAnsi="Times New Roman" w:cs="Times New Roman"/>
          <w:sz w:val="24"/>
          <w:szCs w:val="24"/>
        </w:rPr>
        <w:t>щихся – это  дети, окончившие  7 класс  Школы «СТУДИУМ</w:t>
      </w:r>
      <w:r>
        <w:rPr>
          <w:rFonts w:ascii="Times New Roman" w:eastAsia="Times New Roman" w:hAnsi="Times New Roman" w:cs="Times New Roman"/>
          <w:sz w:val="24"/>
          <w:szCs w:val="24"/>
        </w:rPr>
        <w:t xml:space="preserve">» или иное  образовательное учреждение. На возможные  вакантные  места могут быть приняты учащиеся из  других  частных  и государственных  школ. Для  таких  учащихся  организуется  собеседование с учителями и психологами, по  итогам  которого принимается  решение  о приеме в школу. </w:t>
      </w:r>
    </w:p>
    <w:p w:rsidR="00C75314" w:rsidRDefault="00635ADC">
      <w:pPr>
        <w:spacing w:line="312" w:lineRule="auto"/>
        <w:ind w:firstLine="567"/>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Уровень готовности к усвоению программы</w:t>
      </w:r>
      <w:r>
        <w:rPr>
          <w:rFonts w:ascii="Times New Roman" w:eastAsia="Times New Roman" w:hAnsi="Times New Roman" w:cs="Times New Roman"/>
          <w:sz w:val="24"/>
          <w:szCs w:val="24"/>
        </w:rPr>
        <w:t>: Программа предполагает определенную степень готовности ученика к её освоению исходя из учета:</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освоение базовой ОП начальной школы: достижение уровня элементарной грамотности;</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достижение учащимися уровня образованности, необходимого для успешного продвижения по выбранному образовательному маршруту;</w:t>
      </w:r>
    </w:p>
    <w:p w:rsidR="00C75314" w:rsidRDefault="00635ADC">
      <w:pPr>
        <w:spacing w:line="312" w:lineRule="auto"/>
        <w:ind w:firstLine="567"/>
        <w:jc w:val="both"/>
      </w:pPr>
      <w:r>
        <w:rPr>
          <w:rFonts w:ascii="Times New Roman" w:eastAsia="Times New Roman" w:hAnsi="Times New Roman" w:cs="Times New Roman"/>
          <w:sz w:val="24"/>
          <w:szCs w:val="24"/>
        </w:rPr>
        <w:t>-    устойчивой положительной мотивации учения;</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отсутствием медицинских противопоказаний для обучения по данной образовательной программе.</w:t>
      </w:r>
    </w:p>
    <w:p w:rsidR="00C75314" w:rsidRDefault="00635ADC">
      <w:pPr>
        <w:spacing w:line="312" w:lineRule="auto"/>
        <w:ind w:firstLine="567"/>
        <w:jc w:val="both"/>
      </w:pPr>
      <w:r>
        <w:rPr>
          <w:rFonts w:ascii="Times New Roman" w:eastAsia="Times New Roman" w:hAnsi="Times New Roman" w:cs="Times New Roman"/>
          <w:sz w:val="24"/>
          <w:szCs w:val="24"/>
        </w:rPr>
        <w:t>Процедура выбора индивидуального образовательного маршрута (ИОМ) определяется в ходе овладения образовательной программой базового уровня для 5-6 классов обучения с помощью  педагогического наблюдения, собеседования с учащимися и родителями и включает в себя следующие поэтапные шаги.</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для учащихся и их родителей об образовательных программах, реализуемых в школе.</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психологического практикума для учащихся и родителей, что позволяет оценить психологические особенности и качества личности каждого ребенка.</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индивидуальных консультаций для родителей  классным руководителем, психологом. Осуществление педагогической диагностики уровня образованности ученика.</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анализа коммуникативных способностей учащегося.</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творческих успехов ученика.</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состояния здоровья учеников.</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проведения родительских собраний по окончании учебного года и перехода в 7 классы, осваивающих  базовую образовательную программу.</w:t>
      </w:r>
    </w:p>
    <w:p w:rsidR="00C75314" w:rsidRDefault="00635ADC">
      <w:pPr>
        <w:widowControl w:val="0"/>
        <w:numPr>
          <w:ilvl w:val="0"/>
          <w:numId w:val="32"/>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Педагогического Совета по вопросу формирования 7-х классов. </w:t>
      </w:r>
    </w:p>
    <w:p w:rsidR="00C75314" w:rsidRDefault="00635ADC">
      <w:pPr>
        <w:spacing w:line="312" w:lineRule="auto"/>
        <w:ind w:firstLine="567"/>
        <w:jc w:val="both"/>
      </w:pPr>
      <w:r>
        <w:rPr>
          <w:rFonts w:ascii="Times New Roman" w:eastAsia="Times New Roman" w:hAnsi="Times New Roman" w:cs="Times New Roman"/>
          <w:sz w:val="24"/>
          <w:szCs w:val="24"/>
        </w:rPr>
        <w:t xml:space="preserve">На этапе перехода в 8-ой класс  возможно изменение образовательного маршрута ученика с учетом его способностей, по уровню его результативности в овладении содержанием данной  образовательной программы, а также в случае изменения жизненных  планов или по желанию родителей. </w:t>
      </w:r>
    </w:p>
    <w:p w:rsidR="00C75314" w:rsidRDefault="00635ADC">
      <w:pPr>
        <w:spacing w:line="312" w:lineRule="auto"/>
        <w:ind w:firstLine="567"/>
        <w:jc w:val="both"/>
      </w:pPr>
      <w:r>
        <w:rPr>
          <w:rFonts w:ascii="Times New Roman" w:eastAsia="Times New Roman" w:hAnsi="Times New Roman" w:cs="Times New Roman"/>
          <w:sz w:val="24"/>
          <w:szCs w:val="24"/>
        </w:rPr>
        <w:t>Процедура изменения (коррекции) базовой образовательной программы обучения включает:</w:t>
      </w:r>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учащихся с проблемами в обучении по данной программе обучения.</w:t>
      </w:r>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причин неудач ученика и коррекционная работа.</w:t>
      </w:r>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w:t>
      </w:r>
      <w:proofErr w:type="spellStart"/>
      <w:r>
        <w:rPr>
          <w:rFonts w:ascii="Times New Roman" w:eastAsia="Times New Roman" w:hAnsi="Times New Roman" w:cs="Times New Roman"/>
          <w:sz w:val="24"/>
          <w:szCs w:val="24"/>
        </w:rPr>
        <w:t>поклассного</w:t>
      </w:r>
      <w:proofErr w:type="spellEnd"/>
      <w:r>
        <w:rPr>
          <w:rFonts w:ascii="Times New Roman" w:eastAsia="Times New Roman" w:hAnsi="Times New Roman" w:cs="Times New Roman"/>
          <w:sz w:val="24"/>
          <w:szCs w:val="24"/>
        </w:rPr>
        <w:t xml:space="preserve"> совещания по анализу реализации индивидуального образовательного маршрута по базовой ОП</w:t>
      </w:r>
      <w:proofErr w:type="gramStart"/>
      <w:r>
        <w:rPr>
          <w:rFonts w:ascii="Times New Roman" w:eastAsia="Times New Roman" w:hAnsi="Times New Roman" w:cs="Times New Roman"/>
          <w:sz w:val="24"/>
          <w:szCs w:val="24"/>
        </w:rPr>
        <w:t xml:space="preserve"> .</w:t>
      </w:r>
      <w:proofErr w:type="gramEnd"/>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Собеседование с учащимися и их  родителями по корректировке ИОМ.</w:t>
      </w:r>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индивидуального образовательного маршрута при согласии учащегося и его родителей (на основании приказа директора).</w:t>
      </w:r>
    </w:p>
    <w:p w:rsidR="00C75314" w:rsidRDefault="00635ADC">
      <w:pPr>
        <w:widowControl w:val="0"/>
        <w:numPr>
          <w:ilvl w:val="0"/>
          <w:numId w:val="31"/>
        </w:numPr>
        <w:spacing w:line="31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коррекционной и разъяснительной  работы с учащимся в случае отказа изменить образовательный маршрут.</w:t>
      </w:r>
    </w:p>
    <w:p w:rsidR="00C75314" w:rsidRDefault="00635ADC">
      <w:pPr>
        <w:spacing w:line="312" w:lineRule="auto"/>
        <w:ind w:firstLine="567"/>
        <w:jc w:val="both"/>
      </w:pPr>
      <w:r>
        <w:rPr>
          <w:rFonts w:ascii="Times New Roman" w:eastAsia="Times New Roman" w:hAnsi="Times New Roman" w:cs="Times New Roman"/>
          <w:sz w:val="24"/>
          <w:szCs w:val="24"/>
        </w:rPr>
        <w:t xml:space="preserve">Перевод учащихся в следующий класс, занимающийся по данной образовательной программе, осуществляется на основании Закона РФ об образовании и нормативных документов.        </w:t>
      </w:r>
    </w:p>
    <w:p w:rsidR="00C75314" w:rsidRDefault="00635ADC">
      <w:pPr>
        <w:spacing w:line="312" w:lineRule="auto"/>
        <w:ind w:firstLine="567"/>
        <w:jc w:val="both"/>
      </w:pPr>
      <w:r>
        <w:rPr>
          <w:rFonts w:ascii="Times New Roman" w:eastAsia="Times New Roman" w:hAnsi="Times New Roman" w:cs="Times New Roman"/>
          <w:sz w:val="24"/>
          <w:szCs w:val="24"/>
          <w:u w:val="single"/>
        </w:rPr>
        <w:t>Состояние здоровья учащихся:</w:t>
      </w:r>
      <w:r>
        <w:rPr>
          <w:rFonts w:ascii="Times New Roman" w:eastAsia="Times New Roman" w:hAnsi="Times New Roman" w:cs="Times New Roman"/>
          <w:sz w:val="24"/>
          <w:szCs w:val="24"/>
        </w:rPr>
        <w:t xml:space="preserve"> 1-4 группа здоровья</w:t>
      </w:r>
    </w:p>
    <w:p w:rsidR="00C75314" w:rsidRDefault="00635ADC">
      <w:pPr>
        <w:spacing w:line="312" w:lineRule="auto"/>
        <w:ind w:firstLine="567"/>
        <w:jc w:val="both"/>
      </w:pPr>
      <w:r>
        <w:rPr>
          <w:rFonts w:ascii="Times New Roman" w:eastAsia="Times New Roman" w:hAnsi="Times New Roman" w:cs="Times New Roman"/>
          <w:sz w:val="24"/>
          <w:szCs w:val="24"/>
          <w:u w:val="single"/>
        </w:rPr>
        <w:t>Продолжительность обучения</w:t>
      </w:r>
      <w:r>
        <w:rPr>
          <w:rFonts w:ascii="Times New Roman" w:eastAsia="Times New Roman" w:hAnsi="Times New Roman" w:cs="Times New Roman"/>
          <w:sz w:val="24"/>
          <w:szCs w:val="24"/>
        </w:rPr>
        <w:t>: 3 года.</w:t>
      </w:r>
    </w:p>
    <w:p w:rsidR="00C75314" w:rsidRDefault="00C75314">
      <w:pPr>
        <w:spacing w:line="312" w:lineRule="auto"/>
      </w:pPr>
    </w:p>
    <w:p w:rsidR="00C75314" w:rsidRDefault="00C75314">
      <w:pPr>
        <w:spacing w:line="312" w:lineRule="auto"/>
      </w:pPr>
    </w:p>
    <w:p w:rsidR="00C75314" w:rsidRDefault="00C75314">
      <w:pPr>
        <w:spacing w:line="312" w:lineRule="auto"/>
      </w:pPr>
    </w:p>
    <w:p w:rsidR="00C75314" w:rsidRDefault="00C75314">
      <w:pPr>
        <w:spacing w:line="312" w:lineRule="auto"/>
      </w:pPr>
    </w:p>
    <w:p w:rsidR="00C75314" w:rsidRDefault="00C75314">
      <w:pPr>
        <w:spacing w:line="312" w:lineRule="auto"/>
      </w:pPr>
    </w:p>
    <w:p w:rsidR="00C75314" w:rsidRDefault="00C75314">
      <w:pPr>
        <w:spacing w:line="312" w:lineRule="auto"/>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1B7AE5" w:rsidRDefault="001B7AE5" w:rsidP="00FE6C85">
      <w:pPr>
        <w:spacing w:line="312" w:lineRule="auto"/>
        <w:jc w:val="center"/>
        <w:rPr>
          <w:rFonts w:ascii="Times New Roman" w:hAnsi="Times New Roman"/>
          <w:b/>
          <w:sz w:val="28"/>
          <w:szCs w:val="28"/>
          <w:u w:val="single"/>
        </w:rPr>
      </w:pPr>
    </w:p>
    <w:p w:rsidR="00B80C34" w:rsidRPr="008D2427" w:rsidRDefault="00B80C34" w:rsidP="00B80C34">
      <w:pPr>
        <w:jc w:val="center"/>
        <w:rPr>
          <w:rFonts w:ascii="Times New Roman" w:hAnsi="Times New Roman"/>
          <w:b/>
        </w:rPr>
      </w:pPr>
      <w:r>
        <w:rPr>
          <w:rFonts w:ascii="Times New Roman" w:hAnsi="Times New Roman"/>
          <w:b/>
        </w:rPr>
        <w:t>У</w:t>
      </w:r>
      <w:r w:rsidRPr="008D2427">
        <w:rPr>
          <w:rFonts w:ascii="Times New Roman" w:hAnsi="Times New Roman"/>
          <w:b/>
        </w:rPr>
        <w:t>чебный план  Школы «СТУДИУМ»,</w:t>
      </w:r>
    </w:p>
    <w:p w:rsidR="00B80C34" w:rsidRDefault="00B80C34" w:rsidP="00B80C34">
      <w:pPr>
        <w:jc w:val="center"/>
        <w:rPr>
          <w:rFonts w:ascii="Times New Roman" w:hAnsi="Times New Roman"/>
          <w:b/>
        </w:rPr>
      </w:pPr>
      <w:r w:rsidRPr="008D2427">
        <w:rPr>
          <w:rFonts w:ascii="Times New Roman" w:hAnsi="Times New Roman"/>
          <w:b/>
        </w:rPr>
        <w:t xml:space="preserve">основного общего образования, обеспечивающего </w:t>
      </w:r>
      <w:proofErr w:type="gramStart"/>
      <w:r w:rsidRPr="008D2427">
        <w:rPr>
          <w:rFonts w:ascii="Times New Roman" w:hAnsi="Times New Roman"/>
          <w:b/>
        </w:rPr>
        <w:t>дополнительную</w:t>
      </w:r>
      <w:proofErr w:type="gramEnd"/>
      <w:r w:rsidRPr="008D2427">
        <w:rPr>
          <w:rFonts w:ascii="Times New Roman" w:hAnsi="Times New Roman"/>
          <w:b/>
        </w:rPr>
        <w:t xml:space="preserve"> (углубленную) </w:t>
      </w:r>
    </w:p>
    <w:p w:rsidR="00FE6C85" w:rsidRPr="00B80C34" w:rsidRDefault="00B80C34" w:rsidP="00B80C34">
      <w:pPr>
        <w:jc w:val="center"/>
        <w:rPr>
          <w:rFonts w:ascii="Times New Roman" w:hAnsi="Times New Roman"/>
          <w:b/>
        </w:rPr>
      </w:pPr>
      <w:r w:rsidRPr="008D2427">
        <w:rPr>
          <w:rFonts w:ascii="Times New Roman" w:hAnsi="Times New Roman"/>
          <w:b/>
        </w:rPr>
        <w:t>подготовку по английскому язык</w:t>
      </w:r>
      <w:r>
        <w:rPr>
          <w:rFonts w:ascii="Times New Roman" w:hAnsi="Times New Roman"/>
          <w:b/>
        </w:rPr>
        <w:t>у (8-9 классы).</w:t>
      </w:r>
    </w:p>
    <w:p w:rsidR="00FE6C85" w:rsidRDefault="00FE6C85" w:rsidP="00FE6C85">
      <w:pPr>
        <w:spacing w:line="312" w:lineRule="auto"/>
        <w:ind w:firstLine="567"/>
        <w:jc w:val="center"/>
        <w:rPr>
          <w:rFonts w:ascii="Times New Roman" w:hAnsi="Times New Roman"/>
          <w:b/>
          <w:sz w:val="24"/>
          <w:szCs w:val="20"/>
        </w:rPr>
      </w:pPr>
    </w:p>
    <w:p w:rsidR="00FE6C85" w:rsidRPr="00A53A51" w:rsidRDefault="00FE6C85" w:rsidP="00FE6C85">
      <w:pPr>
        <w:spacing w:line="312" w:lineRule="auto"/>
        <w:ind w:firstLine="567"/>
        <w:jc w:val="center"/>
        <w:rPr>
          <w:rFonts w:ascii="Times New Roman" w:hAnsi="Times New Roman"/>
          <w:b/>
          <w:sz w:val="24"/>
          <w:szCs w:val="20"/>
        </w:rPr>
      </w:pPr>
    </w:p>
    <w:p w:rsidR="00B80C34" w:rsidRDefault="00B80C34" w:rsidP="00B80C34">
      <w:pPr>
        <w:autoSpaceDE w:val="0"/>
        <w:autoSpaceDN w:val="0"/>
        <w:adjustRightInd w:val="0"/>
        <w:rPr>
          <w:rFonts w:ascii="Times New Roman" w:hAnsi="Times New Roman"/>
        </w:rPr>
      </w:pPr>
      <w:r>
        <w:rPr>
          <w:rFonts w:ascii="Times New Roman" w:hAnsi="Times New Roman"/>
        </w:rPr>
        <w:t xml:space="preserve">Учебный план разработан в соответствии </w:t>
      </w:r>
      <w:proofErr w:type="gramStart"/>
      <w:r>
        <w:rPr>
          <w:rFonts w:ascii="Times New Roman" w:hAnsi="Times New Roman"/>
        </w:rPr>
        <w:t>с</w:t>
      </w:r>
      <w:proofErr w:type="gramEnd"/>
      <w:r>
        <w:rPr>
          <w:rFonts w:ascii="Times New Roman" w:hAnsi="Times New Roman"/>
        </w:rPr>
        <w:t>:</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 Федеральным Законом от 29.12.2012 № 273-ФЗ «Об образовании в </w:t>
      </w:r>
      <w:proofErr w:type="gramStart"/>
      <w:r w:rsidRPr="008D2427">
        <w:rPr>
          <w:rFonts w:ascii="Times New Roman" w:hAnsi="Times New Roman"/>
        </w:rPr>
        <w:t>Российской</w:t>
      </w:r>
      <w:proofErr w:type="gramEnd"/>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Федерации»;</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Федеральным базисным учебным планом, утвержденным приказом Министерства</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образования Российской Федерации от 09.03.2004 № 1312 (далее - ФБУП-2004);</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Федеральным компонентом государственных образовательных стандартов общего</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w:t>
      </w:r>
      <w:r>
        <w:rPr>
          <w:rFonts w:ascii="Times New Roman" w:hAnsi="Times New Roman"/>
        </w:rPr>
        <w:t>го) общего образования» (для V111</w:t>
      </w:r>
      <w:r w:rsidRPr="008D2427">
        <w:rPr>
          <w:rFonts w:ascii="Times New Roman" w:hAnsi="Times New Roman"/>
        </w:rPr>
        <w:t>-XI) классов);</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распоряжением Комитета по</w:t>
      </w:r>
      <w:r>
        <w:rPr>
          <w:rFonts w:ascii="Times New Roman" w:hAnsi="Times New Roman"/>
        </w:rPr>
        <w:t xml:space="preserve"> образованию от 14.03.2017 № 838</w:t>
      </w:r>
      <w:r w:rsidRPr="008D2427">
        <w:rPr>
          <w:rFonts w:ascii="Times New Roman" w:hAnsi="Times New Roman"/>
        </w:rPr>
        <w:t>-р «О формировании</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календарного учебного графика государственных образовательных учреждений</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Санкт-Петербурга, </w:t>
      </w:r>
      <w:proofErr w:type="gramStart"/>
      <w:r w:rsidRPr="008D2427">
        <w:rPr>
          <w:rFonts w:ascii="Times New Roman" w:hAnsi="Times New Roman"/>
        </w:rPr>
        <w:t>реализующих</w:t>
      </w:r>
      <w:proofErr w:type="gramEnd"/>
      <w:r w:rsidRPr="008D2427">
        <w:rPr>
          <w:rFonts w:ascii="Times New Roman" w:hAnsi="Times New Roman"/>
        </w:rPr>
        <w:t xml:space="preserve"> основные общеобразовательные программы,</w:t>
      </w:r>
      <w:r>
        <w:rPr>
          <w:rFonts w:ascii="Times New Roman" w:hAnsi="Times New Roman"/>
        </w:rPr>
        <w:t xml:space="preserve"> в 2017/2018</w:t>
      </w:r>
      <w:r w:rsidRPr="008D2427">
        <w:rPr>
          <w:rFonts w:ascii="Times New Roman" w:hAnsi="Times New Roman"/>
        </w:rPr>
        <w:t xml:space="preserve"> учебном году»;</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распоряжением Комитета по образо</w:t>
      </w:r>
      <w:r>
        <w:rPr>
          <w:rFonts w:ascii="Times New Roman" w:hAnsi="Times New Roman"/>
        </w:rPr>
        <w:t>ванию от 20.03.2017 № 931</w:t>
      </w:r>
      <w:r w:rsidRPr="008D2427">
        <w:rPr>
          <w:rFonts w:ascii="Times New Roman" w:hAnsi="Times New Roman"/>
        </w:rPr>
        <w:t>-р «О формировании</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учебных планов государственных образовательных учреждений Санкт-Петербурга,</w:t>
      </w:r>
    </w:p>
    <w:p w:rsidR="00B80C34" w:rsidRPr="008D2427" w:rsidRDefault="00B80C34" w:rsidP="00B80C34">
      <w:pPr>
        <w:autoSpaceDE w:val="0"/>
        <w:autoSpaceDN w:val="0"/>
        <w:adjustRightInd w:val="0"/>
        <w:rPr>
          <w:rFonts w:ascii="Times New Roman" w:hAnsi="Times New Roman"/>
        </w:rPr>
      </w:pPr>
      <w:proofErr w:type="gramStart"/>
      <w:r w:rsidRPr="008D2427">
        <w:rPr>
          <w:rFonts w:ascii="Times New Roman" w:hAnsi="Times New Roman"/>
        </w:rPr>
        <w:t>реализующих</w:t>
      </w:r>
      <w:proofErr w:type="gramEnd"/>
      <w:r w:rsidRPr="008D2427">
        <w:rPr>
          <w:rFonts w:ascii="Times New Roman" w:hAnsi="Times New Roman"/>
        </w:rPr>
        <w:t xml:space="preserve"> основные общеобразовательные програ</w:t>
      </w:r>
      <w:r>
        <w:rPr>
          <w:rFonts w:ascii="Times New Roman" w:hAnsi="Times New Roman"/>
        </w:rPr>
        <w:t>ммы, на 2017/2018</w:t>
      </w:r>
      <w:r w:rsidRPr="008D2427">
        <w:rPr>
          <w:rFonts w:ascii="Times New Roman" w:hAnsi="Times New Roman"/>
        </w:rPr>
        <w:t xml:space="preserve"> учебный год».</w:t>
      </w:r>
    </w:p>
    <w:p w:rsidR="00B80C34" w:rsidRPr="008D2427" w:rsidRDefault="00B80C34" w:rsidP="00B80C34">
      <w:pPr>
        <w:jc w:val="both"/>
        <w:rPr>
          <w:rFonts w:ascii="Times New Roman" w:hAnsi="Times New Roman"/>
        </w:rPr>
      </w:pPr>
      <w:r w:rsidRPr="008D2427">
        <w:rPr>
          <w:rFonts w:ascii="Times New Roman" w:hAnsi="Times New Roman"/>
        </w:rPr>
        <w:t xml:space="preserve"> 1.2. Учреждения  реализует основные общеобразовательные программы:</w:t>
      </w:r>
    </w:p>
    <w:p w:rsidR="00B80C34" w:rsidRPr="008D2427" w:rsidRDefault="00B80C34" w:rsidP="00B80C34">
      <w:pPr>
        <w:ind w:left="360"/>
        <w:jc w:val="both"/>
        <w:rPr>
          <w:rFonts w:ascii="Times New Roman" w:hAnsi="Times New Roman"/>
        </w:rPr>
      </w:pPr>
      <w:r w:rsidRPr="008D2427">
        <w:rPr>
          <w:rFonts w:ascii="Times New Roman" w:hAnsi="Times New Roman"/>
        </w:rPr>
        <w:t>- начального общего образования  (1 класс),</w:t>
      </w:r>
    </w:p>
    <w:p w:rsidR="00B80C34" w:rsidRPr="008D2427" w:rsidRDefault="00B80C34" w:rsidP="00B80C34">
      <w:pPr>
        <w:ind w:left="360"/>
        <w:jc w:val="both"/>
        <w:rPr>
          <w:rFonts w:ascii="Times New Roman" w:hAnsi="Times New Roman"/>
        </w:rPr>
      </w:pPr>
      <w:r w:rsidRPr="008D2427">
        <w:rPr>
          <w:rFonts w:ascii="Times New Roman" w:hAnsi="Times New Roman"/>
        </w:rPr>
        <w:t>-начального общего образования с дополнительной (углубленной) подготовкой по английскому языку  (2-4 классы),</w:t>
      </w:r>
    </w:p>
    <w:p w:rsidR="00B80C34" w:rsidRPr="008D2427" w:rsidRDefault="00B80C34" w:rsidP="00B80C34">
      <w:pPr>
        <w:ind w:left="360"/>
        <w:jc w:val="both"/>
        <w:rPr>
          <w:rFonts w:ascii="Times New Roman" w:hAnsi="Times New Roman"/>
        </w:rPr>
      </w:pPr>
      <w:r w:rsidRPr="008D2427">
        <w:rPr>
          <w:rFonts w:ascii="Times New Roman" w:hAnsi="Times New Roman"/>
        </w:rPr>
        <w:t>-основного общего образования с дополнительной (углубленной) подготовкой по английскому языку (5-9 классы)</w:t>
      </w:r>
    </w:p>
    <w:p w:rsidR="00B80C34" w:rsidRPr="008D2427" w:rsidRDefault="00B80C34" w:rsidP="00B80C34">
      <w:pPr>
        <w:ind w:left="360"/>
        <w:jc w:val="both"/>
        <w:rPr>
          <w:rFonts w:ascii="Times New Roman" w:hAnsi="Times New Roman"/>
        </w:rPr>
      </w:pPr>
      <w:r w:rsidRPr="008D2427">
        <w:rPr>
          <w:rFonts w:ascii="Times New Roman" w:hAnsi="Times New Roman"/>
        </w:rPr>
        <w:t>-среднего общего образования с дополнительной (углубленной) подготовкой по английскому языку (10-11 классы).</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1.3. </w:t>
      </w:r>
      <w:proofErr w:type="gramStart"/>
      <w:r w:rsidRPr="008D2427">
        <w:rPr>
          <w:rFonts w:ascii="Times New Roman" w:hAnsi="Times New Roman"/>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w:t>
      </w:r>
      <w:proofErr w:type="gramEnd"/>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1.4. Уч</w:t>
      </w:r>
      <w:r>
        <w:rPr>
          <w:rFonts w:ascii="Times New Roman" w:hAnsi="Times New Roman"/>
        </w:rPr>
        <w:t>ебный год  начинается 01.09.2017</w:t>
      </w:r>
      <w:r w:rsidRPr="008D2427">
        <w:rPr>
          <w:rFonts w:ascii="Times New Roman" w:hAnsi="Times New Roman"/>
        </w:rPr>
        <w:t>.</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Для профилактики переутомления </w:t>
      </w:r>
      <w:proofErr w:type="gramStart"/>
      <w:r w:rsidRPr="008D2427">
        <w:rPr>
          <w:rFonts w:ascii="Times New Roman" w:hAnsi="Times New Roman"/>
        </w:rPr>
        <w:t>обучающихся</w:t>
      </w:r>
      <w:proofErr w:type="gramEnd"/>
      <w:r w:rsidRPr="008D2427">
        <w:rPr>
          <w:rFonts w:ascii="Times New Roman" w:hAnsi="Times New Roman"/>
        </w:rPr>
        <w:t xml:space="preserve"> в календарном учебном графике</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 предусмотрено равномерное распределение периодов учебного времени и каникул.</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Образовательная недельная нагрузка равномерно распределяется в течение </w:t>
      </w:r>
      <w:proofErr w:type="gramStart"/>
      <w:r w:rsidRPr="008D2427">
        <w:rPr>
          <w:rFonts w:ascii="Times New Roman" w:hAnsi="Times New Roman"/>
        </w:rPr>
        <w:t>учебной</w:t>
      </w:r>
      <w:proofErr w:type="gramEnd"/>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недели, при этом объем максимально допустимой аудиторной недельной нагрузки в течение дня:</w:t>
      </w:r>
    </w:p>
    <w:p w:rsidR="00B80C34" w:rsidRPr="008D2427" w:rsidRDefault="00B80C34" w:rsidP="00B80C34">
      <w:pPr>
        <w:autoSpaceDE w:val="0"/>
        <w:autoSpaceDN w:val="0"/>
        <w:adjustRightInd w:val="0"/>
        <w:rPr>
          <w:rFonts w:ascii="Times New Roman" w:hAnsi="Times New Roman"/>
        </w:rPr>
      </w:pPr>
      <w:r>
        <w:rPr>
          <w:rFonts w:ascii="Times New Roman" w:hAnsi="Times New Roman"/>
        </w:rPr>
        <w:t>для обучающихся 8</w:t>
      </w:r>
      <w:r w:rsidRPr="008D2427">
        <w:rPr>
          <w:rFonts w:ascii="Times New Roman" w:hAnsi="Times New Roman"/>
        </w:rPr>
        <w:t>-</w:t>
      </w:r>
      <w:r>
        <w:rPr>
          <w:rFonts w:ascii="Times New Roman" w:hAnsi="Times New Roman"/>
        </w:rPr>
        <w:t>9</w:t>
      </w:r>
      <w:r w:rsidRPr="008D2427">
        <w:rPr>
          <w:rFonts w:ascii="Times New Roman" w:hAnsi="Times New Roman"/>
        </w:rPr>
        <w:t xml:space="preserve"> классов - не более 7 уроков.</w:t>
      </w:r>
    </w:p>
    <w:p w:rsidR="00B80C34" w:rsidRPr="008D2427" w:rsidRDefault="00B80C34" w:rsidP="00B80C34">
      <w:pPr>
        <w:autoSpaceDE w:val="0"/>
        <w:autoSpaceDN w:val="0"/>
        <w:adjustRightInd w:val="0"/>
        <w:rPr>
          <w:rFonts w:ascii="Times New Roman" w:hAnsi="Times New Roman"/>
        </w:rPr>
      </w:pPr>
      <w:r w:rsidRPr="008D2427">
        <w:rPr>
          <w:rFonts w:ascii="Times New Roman" w:hAnsi="Times New Roman"/>
        </w:rPr>
        <w:t xml:space="preserve">не превышали (в астрономических часах): во II-III классах </w:t>
      </w:r>
    </w:p>
    <w:p w:rsidR="00B80C34" w:rsidRPr="008D2427" w:rsidRDefault="00B80C34" w:rsidP="00B80C34">
      <w:pPr>
        <w:autoSpaceDE w:val="0"/>
        <w:autoSpaceDN w:val="0"/>
        <w:adjustRightInd w:val="0"/>
        <w:rPr>
          <w:rFonts w:ascii="Times New Roman" w:hAnsi="Times New Roman"/>
        </w:rPr>
      </w:pPr>
      <w:r>
        <w:rPr>
          <w:rFonts w:ascii="Times New Roman" w:hAnsi="Times New Roman"/>
        </w:rPr>
        <w:t xml:space="preserve">в VIII классах - 2,5 ч., в IX </w:t>
      </w:r>
      <w:r w:rsidRPr="008D2427">
        <w:rPr>
          <w:rFonts w:ascii="Times New Roman" w:hAnsi="Times New Roman"/>
        </w:rPr>
        <w:t>классах - до 3,5 ч.</w:t>
      </w:r>
    </w:p>
    <w:p w:rsidR="00B80C34" w:rsidRPr="008D2427" w:rsidRDefault="00B80C34" w:rsidP="00B80C34">
      <w:pPr>
        <w:rPr>
          <w:rFonts w:ascii="Times New Roman" w:hAnsi="Times New Roman"/>
        </w:rPr>
      </w:pPr>
      <w:r>
        <w:rPr>
          <w:rFonts w:ascii="Times New Roman" w:hAnsi="Times New Roman"/>
        </w:rPr>
        <w:t>1.5</w:t>
      </w:r>
      <w:r w:rsidRPr="008D2427">
        <w:rPr>
          <w:rFonts w:ascii="Times New Roman" w:hAnsi="Times New Roman"/>
        </w:rPr>
        <w:t>. Устанавливается следующая продолжительность учебного года:</w:t>
      </w:r>
    </w:p>
    <w:p w:rsidR="00B80C34" w:rsidRPr="008D2427" w:rsidRDefault="00B80C34" w:rsidP="00B80C34">
      <w:pPr>
        <w:ind w:firstLine="567"/>
        <w:jc w:val="both"/>
        <w:rPr>
          <w:rFonts w:ascii="Times New Roman" w:hAnsi="Times New Roman"/>
        </w:rPr>
      </w:pPr>
      <w:r w:rsidRPr="008D2427">
        <w:rPr>
          <w:rFonts w:ascii="Times New Roman" w:hAnsi="Times New Roman"/>
          <w:lang w:val="en-US"/>
        </w:rPr>
        <w:t>V</w:t>
      </w:r>
      <w:r w:rsidR="008B47BD">
        <w:rPr>
          <w:rFonts w:ascii="Times New Roman" w:hAnsi="Times New Roman"/>
        </w:rPr>
        <w:t>111</w:t>
      </w:r>
      <w:r w:rsidRPr="008D2427">
        <w:rPr>
          <w:rFonts w:ascii="Times New Roman" w:hAnsi="Times New Roman"/>
        </w:rPr>
        <w:t>-</w:t>
      </w:r>
      <w:r w:rsidRPr="008D2427">
        <w:rPr>
          <w:rFonts w:ascii="Times New Roman" w:hAnsi="Times New Roman"/>
          <w:lang w:val="en-US"/>
        </w:rPr>
        <w:t>IX</w:t>
      </w:r>
      <w:r w:rsidRPr="008D2427">
        <w:rPr>
          <w:rFonts w:ascii="Times New Roman" w:hAnsi="Times New Roman"/>
        </w:rPr>
        <w:t xml:space="preserve"> классы – 34 учебные недели (не включая летний экзаменационный период в </w:t>
      </w:r>
      <w:r w:rsidRPr="008D2427">
        <w:rPr>
          <w:rFonts w:ascii="Times New Roman" w:hAnsi="Times New Roman"/>
          <w:lang w:val="en-US"/>
        </w:rPr>
        <w:t>IX</w:t>
      </w:r>
      <w:r w:rsidRPr="008D2427">
        <w:rPr>
          <w:rFonts w:ascii="Times New Roman" w:hAnsi="Times New Roman"/>
        </w:rPr>
        <w:t xml:space="preserve"> классах);</w:t>
      </w:r>
    </w:p>
    <w:p w:rsidR="00B80C34" w:rsidRPr="008D2427" w:rsidRDefault="00B80C34" w:rsidP="00B80C34">
      <w:pPr>
        <w:autoSpaceDE w:val="0"/>
        <w:autoSpaceDN w:val="0"/>
        <w:adjustRightInd w:val="0"/>
        <w:ind w:firstLine="567"/>
        <w:jc w:val="both"/>
        <w:rPr>
          <w:rFonts w:ascii="Times New Roman" w:hAnsi="Times New Roman"/>
        </w:rPr>
      </w:pPr>
      <w:r w:rsidRPr="008D2427">
        <w:rPr>
          <w:rFonts w:ascii="Times New Roman" w:hAnsi="Times New Roman"/>
        </w:rPr>
        <w:t xml:space="preserve">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B80C34" w:rsidRPr="008D2427" w:rsidRDefault="008B47BD" w:rsidP="00B80C34">
      <w:pPr>
        <w:autoSpaceDE w:val="0"/>
        <w:autoSpaceDN w:val="0"/>
        <w:adjustRightInd w:val="0"/>
        <w:ind w:firstLine="567"/>
        <w:jc w:val="both"/>
        <w:rPr>
          <w:rFonts w:ascii="Times New Roman" w:hAnsi="Times New Roman"/>
        </w:rPr>
      </w:pPr>
      <w:r>
        <w:rPr>
          <w:rFonts w:ascii="Times New Roman" w:hAnsi="Times New Roman"/>
        </w:rPr>
        <w:t>1.6</w:t>
      </w:r>
      <w:r w:rsidR="00B80C34" w:rsidRPr="008D2427">
        <w:rPr>
          <w:rFonts w:ascii="Times New Roman" w:hAnsi="Times New Roman"/>
        </w:rPr>
        <w:t>. При организации обучения в очно-заочной и (или) заочной формах соотношение часов классно-урочной и самостоятельной работы обучающихся определяется Учреждением самостоятельно.</w:t>
      </w:r>
    </w:p>
    <w:p w:rsidR="00B80C34" w:rsidRPr="008D2427" w:rsidRDefault="00B80C34" w:rsidP="00B80C34">
      <w:pPr>
        <w:autoSpaceDE w:val="0"/>
        <w:autoSpaceDN w:val="0"/>
        <w:adjustRightInd w:val="0"/>
        <w:ind w:firstLine="567"/>
        <w:jc w:val="both"/>
        <w:rPr>
          <w:rFonts w:ascii="Times New Roman" w:hAnsi="Times New Roman"/>
        </w:rPr>
      </w:pPr>
      <w:r w:rsidRPr="008D2427">
        <w:rPr>
          <w:rFonts w:ascii="Times New Roman" w:hAnsi="Times New Roman"/>
        </w:rPr>
        <w:t>1.</w:t>
      </w:r>
      <w:r w:rsidR="008B47BD">
        <w:rPr>
          <w:rFonts w:ascii="Times New Roman" w:hAnsi="Times New Roman"/>
        </w:rPr>
        <w:t>7</w:t>
      </w:r>
      <w:r w:rsidRPr="008D2427">
        <w:rPr>
          <w:rFonts w:ascii="Times New Roman" w:hAnsi="Times New Roman"/>
        </w:rPr>
        <w:t>. Учреждение для использования при реализации образовательных программ выбирает:</w:t>
      </w:r>
    </w:p>
    <w:p w:rsidR="00B80C34" w:rsidRPr="008D2427" w:rsidRDefault="00B80C34" w:rsidP="00B80C34">
      <w:pPr>
        <w:autoSpaceDE w:val="0"/>
        <w:autoSpaceDN w:val="0"/>
        <w:adjustRightInd w:val="0"/>
        <w:ind w:firstLine="567"/>
        <w:jc w:val="both"/>
        <w:rPr>
          <w:rFonts w:ascii="Times New Roman" w:hAnsi="Times New Roman"/>
        </w:rPr>
      </w:pPr>
      <w:r w:rsidRPr="008D2427">
        <w:rPr>
          <w:rFonts w:ascii="Times New Roman" w:hAnsi="Times New Roman"/>
        </w:rPr>
        <w:t xml:space="preserve">учебники из числа входящих в федеральный перечень учебников, рекомендуемых </w:t>
      </w:r>
      <w:r w:rsidRPr="008D2427">
        <w:rPr>
          <w:rFonts w:ascii="Times New Roman" w:hAnsi="Times New Roman"/>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D2427">
        <w:rPr>
          <w:rFonts w:ascii="Times New Roman" w:hAnsi="Times New Roman"/>
        </w:rPr>
        <w:t>Минобрнауки</w:t>
      </w:r>
      <w:proofErr w:type="spellEnd"/>
      <w:r w:rsidRPr="008D2427">
        <w:rPr>
          <w:rFonts w:ascii="Times New Roman" w:hAnsi="Times New Roman"/>
        </w:rPr>
        <w:t xml:space="preserve"> России от 31.03.2014 № 253);</w:t>
      </w:r>
    </w:p>
    <w:p w:rsidR="00B80C34" w:rsidRPr="008D2427" w:rsidRDefault="00B80C34" w:rsidP="00B80C34">
      <w:pPr>
        <w:autoSpaceDE w:val="0"/>
        <w:autoSpaceDN w:val="0"/>
        <w:adjustRightInd w:val="0"/>
        <w:ind w:firstLine="567"/>
        <w:jc w:val="both"/>
        <w:rPr>
          <w:rFonts w:ascii="Times New Roman" w:hAnsi="Times New Roman"/>
        </w:rPr>
      </w:pPr>
      <w:r w:rsidRPr="008D2427">
        <w:rPr>
          <w:rFonts w:ascii="Times New Roman" w:hAnsi="Times New Roman"/>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8D2427">
        <w:rPr>
          <w:rFonts w:ascii="Times New Roman" w:hAnsi="Times New Roman"/>
        </w:rPr>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D2427">
        <w:rPr>
          <w:rFonts w:ascii="Times New Roman" w:hAnsi="Times New Roman"/>
        </w:rPr>
        <w:t>Минобрнауки</w:t>
      </w:r>
      <w:proofErr w:type="spellEnd"/>
      <w:r w:rsidRPr="008D2427">
        <w:rPr>
          <w:rFonts w:ascii="Times New Roman" w:hAnsi="Times New Roman"/>
        </w:rPr>
        <w:t xml:space="preserve"> России от 14.12.2009 № 729).</w:t>
      </w:r>
    </w:p>
    <w:p w:rsidR="00B80C34" w:rsidRPr="008D2427" w:rsidRDefault="00B80C34" w:rsidP="00B80C34">
      <w:pPr>
        <w:ind w:firstLine="426"/>
        <w:jc w:val="both"/>
        <w:rPr>
          <w:rFonts w:ascii="Times New Roman" w:hAnsi="Times New Roman"/>
        </w:rPr>
      </w:pPr>
      <w:r w:rsidRPr="008D2427">
        <w:rPr>
          <w:rFonts w:ascii="Times New Roman" w:hAnsi="Times New Roman"/>
        </w:rPr>
        <w:t>При изучении элективных  курсов  используются  программы, рекомендованные  Региональным экспертным советом Комитета по образованию (в 2007 – 2010 годах) или Экспертным научно-методическим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w:t>
      </w:r>
      <w:r>
        <w:rPr>
          <w:rFonts w:ascii="Times New Roman" w:hAnsi="Times New Roman"/>
        </w:rPr>
        <w:t>ования (начиная   с 2011 года).</w:t>
      </w:r>
    </w:p>
    <w:p w:rsidR="001B7AE5" w:rsidRPr="00A53A51" w:rsidRDefault="001B7AE5" w:rsidP="00FE6C85">
      <w:pPr>
        <w:spacing w:line="312" w:lineRule="auto"/>
        <w:ind w:firstLine="567"/>
        <w:jc w:val="both"/>
        <w:rPr>
          <w:rFonts w:ascii="Times New Roman" w:hAnsi="Times New Roman"/>
          <w:sz w:val="24"/>
          <w:szCs w:val="20"/>
        </w:rPr>
      </w:pPr>
    </w:p>
    <w:p w:rsidR="00850818" w:rsidRPr="008D2427" w:rsidRDefault="00850818" w:rsidP="00850818">
      <w:pPr>
        <w:ind w:firstLine="567"/>
        <w:jc w:val="both"/>
        <w:rPr>
          <w:rFonts w:ascii="Times New Roman" w:hAnsi="Times New Roman"/>
        </w:rPr>
      </w:pPr>
      <w:r w:rsidRPr="008D2427">
        <w:rPr>
          <w:rFonts w:ascii="Times New Roman" w:hAnsi="Times New Roman"/>
        </w:rPr>
        <w:t>Учебный план «Школы «СТУДИУМ» состоит из двух частей: обязательной части и части, формируемой участниками образовательных отношений.</w:t>
      </w:r>
    </w:p>
    <w:p w:rsidR="00850818" w:rsidRPr="008D2427" w:rsidRDefault="00850818" w:rsidP="00850818">
      <w:pPr>
        <w:ind w:firstLine="567"/>
        <w:jc w:val="both"/>
        <w:rPr>
          <w:rFonts w:ascii="Times New Roman" w:hAnsi="Times New Roman"/>
        </w:rPr>
      </w:pPr>
      <w:r w:rsidRPr="008D2427">
        <w:rPr>
          <w:rFonts w:ascii="Times New Roman" w:hAnsi="Times New Roman"/>
        </w:rPr>
        <w:t>Обязательная часть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 и учебное время,</w:t>
      </w:r>
      <w:r>
        <w:rPr>
          <w:rFonts w:ascii="Times New Roman" w:hAnsi="Times New Roman"/>
        </w:rPr>
        <w:t xml:space="preserve"> отводимое на их изучение.</w:t>
      </w:r>
    </w:p>
    <w:p w:rsidR="00850818" w:rsidRPr="008D2427" w:rsidRDefault="00850818" w:rsidP="00850818">
      <w:pPr>
        <w:ind w:firstLine="567"/>
        <w:jc w:val="both"/>
        <w:rPr>
          <w:rFonts w:ascii="Times New Roman" w:hAnsi="Times New Roman"/>
        </w:rPr>
      </w:pPr>
      <w:r>
        <w:rPr>
          <w:rFonts w:ascii="Times New Roman" w:hAnsi="Times New Roman"/>
        </w:rPr>
        <w:t>3.2</w:t>
      </w:r>
      <w:r w:rsidRPr="008D2427">
        <w:rPr>
          <w:rFonts w:ascii="Times New Roman" w:hAnsi="Times New Roman"/>
        </w:rPr>
        <w:t>.Часы регионального компонента и компонента образовательной организации используются для углубленного изучения английского языка.</w:t>
      </w:r>
    </w:p>
    <w:p w:rsidR="00850818" w:rsidRPr="008D2427" w:rsidRDefault="00850818" w:rsidP="00850818">
      <w:pPr>
        <w:ind w:firstLine="540"/>
        <w:rPr>
          <w:rFonts w:ascii="Times New Roman" w:hAnsi="Times New Roman"/>
        </w:rPr>
      </w:pPr>
      <w:r w:rsidRPr="008D2427">
        <w:rPr>
          <w:rFonts w:ascii="Times New Roman" w:hAnsi="Times New Roman"/>
        </w:rPr>
        <w:t xml:space="preserve">Региональным компонентом учебного плана является: </w:t>
      </w:r>
    </w:p>
    <w:p w:rsidR="00850818" w:rsidRPr="008D2427" w:rsidRDefault="00850818" w:rsidP="00850818">
      <w:pPr>
        <w:rPr>
          <w:rFonts w:ascii="Times New Roman" w:hAnsi="Times New Roman"/>
        </w:rPr>
      </w:pPr>
      <w:r w:rsidRPr="008D2427">
        <w:rPr>
          <w:rFonts w:ascii="Times New Roman" w:hAnsi="Times New Roman"/>
        </w:rPr>
        <w:t xml:space="preserve">- изучение учебного предмета «История и культура Санкт-Петербурга» в </w:t>
      </w:r>
      <w:r w:rsidRPr="008D2427">
        <w:rPr>
          <w:rFonts w:ascii="Times New Roman" w:hAnsi="Times New Roman"/>
          <w:lang w:val="en-US"/>
        </w:rPr>
        <w:t>VII</w:t>
      </w:r>
      <w:r>
        <w:rPr>
          <w:rFonts w:ascii="Times New Roman" w:hAnsi="Times New Roman"/>
        </w:rPr>
        <w:t>1</w:t>
      </w:r>
      <w:r w:rsidRPr="008D2427">
        <w:rPr>
          <w:rFonts w:ascii="Times New Roman" w:hAnsi="Times New Roman"/>
        </w:rPr>
        <w:t>-</w:t>
      </w:r>
      <w:r w:rsidRPr="008D2427">
        <w:rPr>
          <w:rFonts w:ascii="Times New Roman" w:hAnsi="Times New Roman"/>
          <w:lang w:val="en-US"/>
        </w:rPr>
        <w:t>IX</w:t>
      </w:r>
      <w:r w:rsidRPr="008D2427">
        <w:rPr>
          <w:rFonts w:ascii="Times New Roman" w:hAnsi="Times New Roman"/>
        </w:rPr>
        <w:t xml:space="preserve"> классах (как модуль учебных предметов: история, музыка, </w:t>
      </w:r>
      <w:proofErr w:type="gramStart"/>
      <w:r w:rsidRPr="008D2427">
        <w:rPr>
          <w:rFonts w:ascii="Times New Roman" w:hAnsi="Times New Roman"/>
        </w:rPr>
        <w:t>ИЗО</w:t>
      </w:r>
      <w:proofErr w:type="gramEnd"/>
      <w:r w:rsidRPr="008D2427">
        <w:rPr>
          <w:rFonts w:ascii="Times New Roman" w:hAnsi="Times New Roman"/>
        </w:rPr>
        <w:t>, искусство,</w:t>
      </w:r>
    </w:p>
    <w:p w:rsidR="00850818" w:rsidRPr="008D2427" w:rsidRDefault="00850818" w:rsidP="00850818">
      <w:pPr>
        <w:rPr>
          <w:rFonts w:ascii="Times New Roman" w:hAnsi="Times New Roman"/>
        </w:rPr>
      </w:pPr>
      <w:r w:rsidRPr="008D2427">
        <w:rPr>
          <w:rFonts w:ascii="Times New Roman" w:hAnsi="Times New Roman"/>
        </w:rPr>
        <w:t xml:space="preserve">- изучение учебного предмета «Основы безопасности жизнедеятельности» в  </w:t>
      </w:r>
      <w:r w:rsidRPr="008D2427">
        <w:rPr>
          <w:rFonts w:ascii="Times New Roman" w:hAnsi="Times New Roman"/>
          <w:lang w:val="en-US"/>
        </w:rPr>
        <w:t>IX</w:t>
      </w:r>
      <w:r w:rsidRPr="008D2427">
        <w:rPr>
          <w:rFonts w:ascii="Times New Roman" w:hAnsi="Times New Roman"/>
        </w:rPr>
        <w:t xml:space="preserve"> классах (как модуль учебных предметов: биология, физкультура),</w:t>
      </w:r>
    </w:p>
    <w:p w:rsidR="00850818" w:rsidRPr="008D2427" w:rsidRDefault="00850818" w:rsidP="00850818">
      <w:pPr>
        <w:rPr>
          <w:rFonts w:ascii="Times New Roman" w:hAnsi="Times New Roman"/>
        </w:rPr>
      </w:pPr>
      <w:r w:rsidRPr="008D2427">
        <w:rPr>
          <w:rFonts w:ascii="Times New Roman" w:hAnsi="Times New Roman"/>
        </w:rPr>
        <w:t xml:space="preserve">- выделение дополнительных часов на изучение учебных предметов «Алгебра» и «Геометрия» в </w:t>
      </w:r>
      <w:r w:rsidRPr="008D2427">
        <w:rPr>
          <w:rFonts w:ascii="Times New Roman" w:hAnsi="Times New Roman"/>
          <w:lang w:val="en-US"/>
        </w:rPr>
        <w:t>VIII</w:t>
      </w:r>
      <w:r w:rsidRPr="008D2427">
        <w:rPr>
          <w:rFonts w:ascii="Times New Roman" w:hAnsi="Times New Roman"/>
        </w:rPr>
        <w:t>-</w:t>
      </w:r>
      <w:r w:rsidRPr="008D2427">
        <w:rPr>
          <w:rFonts w:ascii="Times New Roman" w:hAnsi="Times New Roman"/>
          <w:lang w:val="en-US"/>
        </w:rPr>
        <w:t>IX</w:t>
      </w:r>
      <w:r w:rsidRPr="008D2427">
        <w:rPr>
          <w:rFonts w:ascii="Times New Roman" w:hAnsi="Times New Roman"/>
        </w:rPr>
        <w:t xml:space="preserve"> классах (всего 1 час в неделю в </w:t>
      </w:r>
      <w:r w:rsidRPr="008D2427">
        <w:rPr>
          <w:rFonts w:ascii="Times New Roman" w:hAnsi="Times New Roman"/>
          <w:lang w:val="en-US"/>
        </w:rPr>
        <w:t>VIII</w:t>
      </w:r>
      <w:r w:rsidRPr="008D2427">
        <w:rPr>
          <w:rFonts w:ascii="Times New Roman" w:hAnsi="Times New Roman"/>
        </w:rPr>
        <w:t xml:space="preserve"> классе на предмет «Геометрия» и 1 час в неделю на предмет «Алгебра» в </w:t>
      </w:r>
      <w:r w:rsidRPr="008D2427">
        <w:rPr>
          <w:rFonts w:ascii="Times New Roman" w:hAnsi="Times New Roman"/>
          <w:lang w:val="en-US"/>
        </w:rPr>
        <w:t>IX</w:t>
      </w:r>
      <w:r w:rsidRPr="008D2427">
        <w:rPr>
          <w:rFonts w:ascii="Times New Roman" w:hAnsi="Times New Roman"/>
        </w:rPr>
        <w:t xml:space="preserve"> классе).</w:t>
      </w:r>
    </w:p>
    <w:p w:rsidR="00850818" w:rsidRPr="00850818" w:rsidRDefault="00850818" w:rsidP="00850818">
      <w:pPr>
        <w:jc w:val="both"/>
        <w:rPr>
          <w:rFonts w:ascii="Times New Roman" w:hAnsi="Times New Roman"/>
        </w:rPr>
      </w:pPr>
    </w:p>
    <w:p w:rsidR="00850818" w:rsidRPr="008D2427" w:rsidRDefault="00850818" w:rsidP="00850818">
      <w:pPr>
        <w:ind w:left="360" w:firstLine="540"/>
        <w:jc w:val="both"/>
        <w:rPr>
          <w:rFonts w:ascii="Times New Roman" w:hAnsi="Times New Roman"/>
        </w:rPr>
      </w:pPr>
    </w:p>
    <w:p w:rsidR="00FE6C85" w:rsidRDefault="00FE6C85" w:rsidP="00FE6C85">
      <w:pPr>
        <w:spacing w:line="312" w:lineRule="auto"/>
        <w:ind w:firstLine="567"/>
        <w:jc w:val="both"/>
        <w:rPr>
          <w:rFonts w:ascii="Times New Roman" w:hAnsi="Times New Roman"/>
          <w:sz w:val="24"/>
          <w:szCs w:val="24"/>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8B47BD" w:rsidRDefault="008B47BD" w:rsidP="00B80C34">
      <w:pPr>
        <w:jc w:val="center"/>
        <w:rPr>
          <w:rFonts w:ascii="Times New Roman" w:hAnsi="Times New Roman"/>
          <w:b/>
        </w:rPr>
      </w:pPr>
    </w:p>
    <w:p w:rsidR="00B80C34" w:rsidRPr="008D2427" w:rsidRDefault="00B80C34" w:rsidP="00B80C34">
      <w:pPr>
        <w:jc w:val="center"/>
        <w:rPr>
          <w:rFonts w:ascii="Times New Roman" w:hAnsi="Times New Roman"/>
          <w:b/>
        </w:rPr>
      </w:pPr>
      <w:r w:rsidRPr="008D2427">
        <w:rPr>
          <w:rFonts w:ascii="Times New Roman" w:hAnsi="Times New Roman"/>
          <w:b/>
        </w:rPr>
        <w:t>Годовой учебный план  Школы «СТУДИУМ»,</w:t>
      </w:r>
    </w:p>
    <w:p w:rsidR="00B80C34" w:rsidRPr="008D2427" w:rsidRDefault="00B80C34" w:rsidP="00B80C34">
      <w:pPr>
        <w:jc w:val="center"/>
        <w:rPr>
          <w:rFonts w:ascii="Times New Roman" w:hAnsi="Times New Roman"/>
          <w:b/>
        </w:rPr>
      </w:pPr>
      <w:r w:rsidRPr="008D2427">
        <w:rPr>
          <w:rFonts w:ascii="Times New Roman" w:hAnsi="Times New Roman"/>
          <w:b/>
        </w:rPr>
        <w:t>основного общего образования, обеспечивающего дополнительную (углубленную) подготовку по английскому языку.</w:t>
      </w:r>
    </w:p>
    <w:p w:rsidR="00B80C34" w:rsidRPr="008D2427" w:rsidRDefault="00B80C34" w:rsidP="00B80C34">
      <w:pPr>
        <w:jc w:val="center"/>
        <w:rPr>
          <w:rFonts w:ascii="Times New Roman" w:hAnsi="Times New Roman"/>
        </w:rPr>
      </w:pPr>
    </w:p>
    <w:p w:rsidR="00B80C34" w:rsidRPr="008D2427" w:rsidRDefault="00B80C34" w:rsidP="00B80C34">
      <w:pPr>
        <w:rPr>
          <w:rFonts w:ascii="Times New Roman" w:hAnsi="Times New Roman"/>
        </w:rPr>
      </w:pPr>
    </w:p>
    <w:tbl>
      <w:tblPr>
        <w:tblW w:w="9735" w:type="dxa"/>
        <w:tblInd w:w="-22" w:type="dxa"/>
        <w:tblLayout w:type="fixed"/>
        <w:tblCellMar>
          <w:left w:w="45" w:type="dxa"/>
          <w:right w:w="45" w:type="dxa"/>
        </w:tblCellMar>
        <w:tblLook w:val="0000" w:firstRow="0" w:lastRow="0" w:firstColumn="0" w:lastColumn="0" w:noHBand="0" w:noVBand="0"/>
      </w:tblPr>
      <w:tblGrid>
        <w:gridCol w:w="5392"/>
        <w:gridCol w:w="592"/>
        <w:gridCol w:w="608"/>
        <w:gridCol w:w="592"/>
        <w:gridCol w:w="592"/>
        <w:gridCol w:w="972"/>
        <w:gridCol w:w="987"/>
      </w:tblGrid>
      <w:tr w:rsidR="00B80C34" w:rsidRPr="008D2427" w:rsidTr="003442D7">
        <w:tc>
          <w:tcPr>
            <w:tcW w:w="5392" w:type="dxa"/>
            <w:vMerge w:val="restart"/>
            <w:tcBorders>
              <w:top w:val="single" w:sz="6" w:space="0" w:color="000000"/>
              <w:lef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Учебные предметы</w:t>
            </w:r>
          </w:p>
        </w:tc>
        <w:tc>
          <w:tcPr>
            <w:tcW w:w="3356" w:type="dxa"/>
            <w:gridSpan w:val="5"/>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Количество часов в год</w:t>
            </w:r>
          </w:p>
        </w:tc>
        <w:tc>
          <w:tcPr>
            <w:tcW w:w="987" w:type="dxa"/>
            <w:vMerge w:val="restart"/>
            <w:tcBorders>
              <w:top w:val="single" w:sz="6" w:space="0" w:color="000000"/>
              <w:left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Всего</w:t>
            </w:r>
          </w:p>
        </w:tc>
      </w:tr>
      <w:tr w:rsidR="00B80C34" w:rsidRPr="008D2427" w:rsidTr="003442D7">
        <w:tblPrEx>
          <w:tblCellMar>
            <w:top w:w="45" w:type="dxa"/>
            <w:bottom w:w="45" w:type="dxa"/>
          </w:tblCellMar>
        </w:tblPrEx>
        <w:tc>
          <w:tcPr>
            <w:tcW w:w="5392" w:type="dxa"/>
            <w:vMerge/>
            <w:tcBorders>
              <w:top w:val="single" w:sz="6" w:space="0" w:color="000000"/>
              <w:left w:val="single" w:sz="6" w:space="0" w:color="000000"/>
            </w:tcBorders>
            <w:shd w:val="clear" w:color="auto" w:fill="auto"/>
            <w:vAlign w:val="center"/>
          </w:tcPr>
          <w:p w:rsidR="00B80C34" w:rsidRPr="008D2427" w:rsidRDefault="00B80C34" w:rsidP="003442D7">
            <w:pPr>
              <w:snapToGrid w:val="0"/>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lang w:val="en-US"/>
              </w:rPr>
              <w:t>V</w:t>
            </w: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VII</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VIII</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IX</w:t>
            </w:r>
          </w:p>
        </w:tc>
        <w:tc>
          <w:tcPr>
            <w:tcW w:w="987" w:type="dxa"/>
            <w:vMerge/>
            <w:tcBorders>
              <w:top w:val="single" w:sz="6" w:space="0" w:color="000000"/>
              <w:left w:val="single" w:sz="6" w:space="0" w:color="000000"/>
              <w:right w:val="single" w:sz="6" w:space="0" w:color="000000"/>
            </w:tcBorders>
            <w:shd w:val="clear" w:color="auto" w:fill="auto"/>
            <w:vAlign w:val="center"/>
          </w:tcPr>
          <w:p w:rsidR="00B80C34" w:rsidRPr="008D2427" w:rsidRDefault="00B80C34" w:rsidP="003442D7">
            <w:pPr>
              <w:snapToGrid w:val="0"/>
              <w:rPr>
                <w:rFonts w:ascii="Times New Roman" w:hAnsi="Times New Roman"/>
              </w:rPr>
            </w:pPr>
          </w:p>
        </w:tc>
      </w:tr>
      <w:tr w:rsidR="00B80C34" w:rsidRPr="008D2427" w:rsidTr="003442D7">
        <w:trPr>
          <w:trHeight w:val="285"/>
        </w:trPr>
        <w:tc>
          <w:tcPr>
            <w:tcW w:w="97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Русский язык</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170</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Литература</w:t>
            </w: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170</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Иностранный язык</w:t>
            </w: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204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Математика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Алгебра</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7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204</w:t>
            </w: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Геометрия</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136</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Информатика и ИКТ</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История</w:t>
            </w: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136</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Обществознание (включая экономику и право)</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68</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География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136</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Физика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136</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Химия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136</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Биология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136</w:t>
            </w: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Искусство (Музыка</w:t>
            </w:r>
            <w:r>
              <w:rPr>
                <w:rFonts w:ascii="Times New Roman" w:hAnsi="Times New Roman"/>
              </w:rPr>
              <w:t xml:space="preserve"> и </w:t>
            </w:r>
            <w:proofErr w:type="gramStart"/>
            <w:r>
              <w:rPr>
                <w:rFonts w:ascii="Times New Roman" w:hAnsi="Times New Roman"/>
              </w:rPr>
              <w:t>ИЗО</w:t>
            </w:r>
            <w:proofErr w:type="gramEnd"/>
            <w:r w:rsidRPr="008D2427">
              <w:rPr>
                <w:rFonts w:ascii="Times New Roman" w:hAnsi="Times New Roman"/>
              </w:rPr>
              <w:t>)</w:t>
            </w:r>
          </w:p>
        </w:tc>
        <w:tc>
          <w:tcPr>
            <w:tcW w:w="592" w:type="dxa"/>
            <w:tcBorders>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34</w:t>
            </w:r>
          </w:p>
        </w:tc>
        <w:tc>
          <w:tcPr>
            <w:tcW w:w="972" w:type="dxa"/>
            <w:tcBorders>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34</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68</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Технология</w:t>
            </w: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34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Основы безопасности жизнедеятельности</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Физическая культура</w:t>
            </w: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72" w:type="dxa"/>
            <w:tcBorders>
              <w:top w:val="single" w:sz="6" w:space="0" w:color="000000"/>
              <w:left w:val="single" w:sz="6" w:space="0" w:color="000000"/>
              <w:bottom w:val="single" w:sz="6" w:space="0" w:color="000000"/>
            </w:tcBorders>
            <w:shd w:val="clear" w:color="auto" w:fill="auto"/>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102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Pr>
                <w:rFonts w:ascii="Times New Roman" w:hAnsi="Times New Roman"/>
              </w:rPr>
              <w:t>204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b/>
                <w:bCs/>
              </w:rPr>
              <w:t>Итого:</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1054</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1020</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i/>
                <w:iCs/>
              </w:rPr>
            </w:pPr>
            <w:r>
              <w:rPr>
                <w:rFonts w:ascii="Times New Roman" w:hAnsi="Times New Roman"/>
                <w:b/>
                <w:bCs/>
              </w:rPr>
              <w:t>2074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i/>
                <w:iCs/>
              </w:rPr>
              <w:t>Региональный компонент и компонент образовательной организации при пятидневной учебной неделе:</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Английский язык</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68</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102</w:t>
            </w: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Алгебра</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7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34</w:t>
            </w:r>
          </w:p>
        </w:tc>
      </w:tr>
      <w:tr w:rsidR="00B80C34" w:rsidRPr="008D2427" w:rsidTr="003442D7">
        <w:tc>
          <w:tcPr>
            <w:tcW w:w="53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Геометрия</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34</w:t>
            </w:r>
          </w:p>
        </w:tc>
        <w:tc>
          <w:tcPr>
            <w:tcW w:w="97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34</w:t>
            </w:r>
          </w:p>
        </w:tc>
      </w:tr>
      <w:tr w:rsidR="00B80C34" w:rsidRPr="008D2427" w:rsidTr="003442D7">
        <w:tc>
          <w:tcPr>
            <w:tcW w:w="53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 xml:space="preserve">Предельно допустимая учебная нагрузка </w:t>
            </w:r>
            <w:r w:rsidRPr="008D2427">
              <w:rPr>
                <w:rFonts w:ascii="Times New Roman" w:hAnsi="Times New Roman"/>
              </w:rPr>
              <w:br/>
              <w:t>при пятидневной учебной неделе</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Pr>
                <w:rFonts w:ascii="Times New Roman" w:hAnsi="Times New Roman"/>
                <w:b/>
                <w:bCs/>
              </w:rPr>
              <w:t>1122</w:t>
            </w:r>
          </w:p>
        </w:tc>
        <w:tc>
          <w:tcPr>
            <w:tcW w:w="97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Pr>
                <w:rFonts w:ascii="Times New Roman" w:hAnsi="Times New Roman"/>
                <w:b/>
                <w:bCs/>
              </w:rPr>
              <w:t>1122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b/>
                <w:bCs/>
              </w:rPr>
              <w:t>2244</w:t>
            </w:r>
          </w:p>
        </w:tc>
      </w:tr>
    </w:tbl>
    <w:p w:rsidR="00B80C34" w:rsidRPr="008D2427" w:rsidRDefault="00B80C34" w:rsidP="00B80C34">
      <w:pPr>
        <w:spacing w:before="280" w:after="280"/>
        <w:jc w:val="both"/>
        <w:rPr>
          <w:rFonts w:ascii="Times New Roman" w:hAnsi="Times New Roman"/>
        </w:rPr>
      </w:pPr>
    </w:p>
    <w:p w:rsidR="00B80C34" w:rsidRPr="008D2427" w:rsidRDefault="00B80C34" w:rsidP="00B80C34">
      <w:pPr>
        <w:spacing w:before="280" w:after="280"/>
        <w:jc w:val="both"/>
        <w:rPr>
          <w:rFonts w:ascii="Times New Roman" w:hAnsi="Times New Roman"/>
        </w:rPr>
      </w:pPr>
    </w:p>
    <w:p w:rsidR="00B80C34" w:rsidRDefault="00B80C34" w:rsidP="00B80C34">
      <w:pPr>
        <w:spacing w:before="280" w:after="280"/>
        <w:jc w:val="both"/>
        <w:rPr>
          <w:rFonts w:ascii="Times New Roman" w:hAnsi="Times New Roman"/>
        </w:rPr>
      </w:pPr>
    </w:p>
    <w:p w:rsidR="00B80C34" w:rsidRDefault="00B80C34" w:rsidP="00B80C34">
      <w:pPr>
        <w:spacing w:before="280" w:after="280"/>
        <w:jc w:val="both"/>
        <w:rPr>
          <w:rFonts w:ascii="Times New Roman" w:hAnsi="Times New Roman"/>
        </w:rPr>
      </w:pPr>
    </w:p>
    <w:p w:rsidR="00B80C34" w:rsidRDefault="00B80C34" w:rsidP="00B80C34">
      <w:pPr>
        <w:spacing w:before="280" w:after="280"/>
        <w:jc w:val="both"/>
        <w:rPr>
          <w:rFonts w:ascii="Times New Roman" w:hAnsi="Times New Roman"/>
        </w:rPr>
      </w:pPr>
    </w:p>
    <w:p w:rsidR="00B80C34" w:rsidRPr="008D2427" w:rsidRDefault="00B80C34" w:rsidP="00B80C34">
      <w:pPr>
        <w:spacing w:before="280" w:after="280"/>
        <w:jc w:val="both"/>
        <w:rPr>
          <w:rFonts w:ascii="Times New Roman" w:hAnsi="Times New Roman"/>
        </w:rPr>
      </w:pPr>
    </w:p>
    <w:p w:rsidR="00B80C34" w:rsidRPr="008D2427" w:rsidRDefault="00B80C34" w:rsidP="00B80C34">
      <w:pPr>
        <w:jc w:val="center"/>
        <w:rPr>
          <w:rFonts w:ascii="Times New Roman" w:hAnsi="Times New Roman"/>
          <w:b/>
        </w:rPr>
      </w:pPr>
      <w:r w:rsidRPr="008D2427">
        <w:rPr>
          <w:rFonts w:ascii="Times New Roman" w:hAnsi="Times New Roman"/>
          <w:b/>
        </w:rPr>
        <w:t>Недельный учебный план  Школы «СТУДИУМ»,</w:t>
      </w:r>
    </w:p>
    <w:p w:rsidR="00B80C34" w:rsidRPr="008D2427" w:rsidRDefault="00B80C34" w:rsidP="00B80C34">
      <w:pPr>
        <w:jc w:val="center"/>
        <w:rPr>
          <w:rFonts w:ascii="Times New Roman" w:hAnsi="Times New Roman"/>
          <w:b/>
        </w:rPr>
      </w:pPr>
      <w:r w:rsidRPr="008D2427">
        <w:rPr>
          <w:rFonts w:ascii="Times New Roman" w:hAnsi="Times New Roman"/>
          <w:b/>
        </w:rPr>
        <w:t>основного общего образования, обеспечивающего дополнительную (углубленную) подготовку по английскому языку.</w:t>
      </w:r>
    </w:p>
    <w:p w:rsidR="00B80C34" w:rsidRPr="008D2427" w:rsidRDefault="00B80C34" w:rsidP="00B80C34">
      <w:pPr>
        <w:jc w:val="center"/>
        <w:rPr>
          <w:rFonts w:ascii="Times New Roman" w:hAnsi="Times New Roman"/>
        </w:rPr>
      </w:pPr>
    </w:p>
    <w:p w:rsidR="00B80C34" w:rsidRPr="008D2427" w:rsidRDefault="00B80C34" w:rsidP="00B80C34">
      <w:pPr>
        <w:jc w:val="center"/>
        <w:rPr>
          <w:rFonts w:ascii="Times New Roman" w:hAnsi="Times New Roman"/>
        </w:rPr>
      </w:pPr>
    </w:p>
    <w:tbl>
      <w:tblPr>
        <w:tblW w:w="9750" w:type="dxa"/>
        <w:tblInd w:w="-22" w:type="dxa"/>
        <w:tblLayout w:type="fixed"/>
        <w:tblCellMar>
          <w:left w:w="45" w:type="dxa"/>
          <w:right w:w="45" w:type="dxa"/>
        </w:tblCellMar>
        <w:tblLook w:val="0000" w:firstRow="0" w:lastRow="0" w:firstColumn="0" w:lastColumn="0" w:noHBand="0" w:noVBand="0"/>
      </w:tblPr>
      <w:tblGrid>
        <w:gridCol w:w="5408"/>
        <w:gridCol w:w="592"/>
        <w:gridCol w:w="607"/>
        <w:gridCol w:w="607"/>
        <w:gridCol w:w="592"/>
        <w:gridCol w:w="957"/>
        <w:gridCol w:w="987"/>
      </w:tblGrid>
      <w:tr w:rsidR="00B80C34" w:rsidRPr="008D2427" w:rsidTr="003442D7">
        <w:tc>
          <w:tcPr>
            <w:tcW w:w="5408" w:type="dxa"/>
            <w:vMerge w:val="restart"/>
            <w:tcBorders>
              <w:top w:val="single" w:sz="6" w:space="0" w:color="000000"/>
              <w:lef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Учебные предметы</w:t>
            </w:r>
          </w:p>
        </w:tc>
        <w:tc>
          <w:tcPr>
            <w:tcW w:w="3355" w:type="dxa"/>
            <w:gridSpan w:val="5"/>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Количество часов в неделю</w:t>
            </w:r>
          </w:p>
        </w:tc>
        <w:tc>
          <w:tcPr>
            <w:tcW w:w="987" w:type="dxa"/>
            <w:vMerge w:val="restart"/>
            <w:tcBorders>
              <w:top w:val="single" w:sz="6" w:space="0" w:color="000000"/>
              <w:left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Всего</w:t>
            </w:r>
          </w:p>
        </w:tc>
      </w:tr>
      <w:tr w:rsidR="00B80C34" w:rsidRPr="008D2427" w:rsidTr="003442D7">
        <w:tblPrEx>
          <w:tblCellMar>
            <w:top w:w="45" w:type="dxa"/>
            <w:bottom w:w="45" w:type="dxa"/>
          </w:tblCellMar>
        </w:tblPrEx>
        <w:tc>
          <w:tcPr>
            <w:tcW w:w="5408" w:type="dxa"/>
            <w:vMerge/>
            <w:tcBorders>
              <w:top w:val="single" w:sz="6" w:space="0" w:color="000000"/>
              <w:left w:val="single" w:sz="6" w:space="0" w:color="000000"/>
            </w:tcBorders>
            <w:shd w:val="clear" w:color="auto" w:fill="auto"/>
            <w:vAlign w:val="center"/>
          </w:tcPr>
          <w:p w:rsidR="00B80C34" w:rsidRPr="008D2427" w:rsidRDefault="00B80C34" w:rsidP="003442D7">
            <w:pPr>
              <w:snapToGrid w:val="0"/>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w:t>
            </w: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w:t>
            </w: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VII</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VIII</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IX</w:t>
            </w:r>
          </w:p>
        </w:tc>
        <w:tc>
          <w:tcPr>
            <w:tcW w:w="987" w:type="dxa"/>
            <w:vMerge/>
            <w:tcBorders>
              <w:top w:val="single" w:sz="6" w:space="0" w:color="000000"/>
              <w:left w:val="single" w:sz="6" w:space="0" w:color="000000"/>
              <w:right w:val="single" w:sz="6" w:space="0" w:color="000000"/>
            </w:tcBorders>
            <w:shd w:val="clear" w:color="auto" w:fill="auto"/>
            <w:vAlign w:val="center"/>
          </w:tcPr>
          <w:p w:rsidR="00B80C34" w:rsidRPr="008D2427" w:rsidRDefault="00B80C34" w:rsidP="003442D7">
            <w:pPr>
              <w:snapToGrid w:val="0"/>
              <w:rPr>
                <w:rFonts w:ascii="Times New Roman" w:hAnsi="Times New Roman"/>
              </w:rPr>
            </w:pPr>
          </w:p>
        </w:tc>
      </w:tr>
      <w:tr w:rsidR="00B80C34" w:rsidRPr="008D2427" w:rsidTr="003442D7">
        <w:trPr>
          <w:trHeight w:val="285"/>
        </w:trPr>
        <w:tc>
          <w:tcPr>
            <w:tcW w:w="975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i/>
                <w:iCs/>
              </w:rPr>
              <w:t>Федеральный компонент</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Русский язык</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5</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Литература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5</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Иностранный язык</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6</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Математика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Алгебра</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5</w:t>
            </w: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Геометрия</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4</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Информатика и ИКТ</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История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4</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Обществознание (включая экономику и право)</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2</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География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4</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Физика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4</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Химия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4</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Биология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4</w:t>
            </w: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Искусство (Музыка</w:t>
            </w:r>
            <w:r>
              <w:rPr>
                <w:rFonts w:ascii="Times New Roman" w:hAnsi="Times New Roman"/>
              </w:rPr>
              <w:t xml:space="preserve"> и </w:t>
            </w:r>
            <w:proofErr w:type="gramStart"/>
            <w:r>
              <w:rPr>
                <w:rFonts w:ascii="Times New Roman" w:hAnsi="Times New Roman"/>
              </w:rPr>
              <w:t>ИЗО</w:t>
            </w:r>
            <w:proofErr w:type="gramEnd"/>
            <w:r w:rsidRPr="008D2427">
              <w:rPr>
                <w:rFonts w:ascii="Times New Roman" w:hAnsi="Times New Roman"/>
              </w:rPr>
              <w:t>)</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1</w:t>
            </w: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1</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2</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Технология</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rPr>
              <w:t>1</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Основы безопасности жизнедеятельности</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Физическая культура</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3</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Pr>
                <w:rFonts w:ascii="Times New Roman" w:hAnsi="Times New Roman"/>
              </w:rPr>
              <w:t>6</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b/>
                <w:bCs/>
              </w:rPr>
              <w:t>Итого:</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31</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30</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i/>
                <w:iCs/>
              </w:rPr>
            </w:pPr>
            <w:r>
              <w:rPr>
                <w:rFonts w:ascii="Times New Roman" w:hAnsi="Times New Roman"/>
                <w:b/>
                <w:bCs/>
              </w:rPr>
              <w:t>6</w:t>
            </w:r>
            <w:r w:rsidRPr="008D2427">
              <w:rPr>
                <w:rFonts w:ascii="Times New Roman" w:hAnsi="Times New Roman"/>
                <w:b/>
                <w:bCs/>
              </w:rPr>
              <w:t>1</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i/>
                <w:iCs/>
              </w:rPr>
              <w:t>Региональный компонент и компонент образовательной организации при пятидневной учебной неделе</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Английский язык</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2</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3</w:t>
            </w: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Алгебра</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1</w:t>
            </w:r>
          </w:p>
        </w:tc>
      </w:tr>
      <w:tr w:rsidR="00B80C34" w:rsidRPr="008D2427" w:rsidTr="003442D7">
        <w:tc>
          <w:tcPr>
            <w:tcW w:w="5408"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Геометрия</w:t>
            </w: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592" w:type="dxa"/>
            <w:tcBorders>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1</w:t>
            </w:r>
          </w:p>
        </w:tc>
        <w:tc>
          <w:tcPr>
            <w:tcW w:w="957" w:type="dxa"/>
            <w:tcBorders>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987" w:type="dxa"/>
            <w:tcBorders>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r>
              <w:rPr>
                <w:rFonts w:ascii="Times New Roman" w:hAnsi="Times New Roman"/>
              </w:rPr>
              <w:t>1</w:t>
            </w:r>
          </w:p>
        </w:tc>
      </w:tr>
      <w:tr w:rsidR="00B80C34" w:rsidRPr="008D2427" w:rsidTr="003442D7">
        <w:tc>
          <w:tcPr>
            <w:tcW w:w="5408"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sidRPr="008D2427">
              <w:rPr>
                <w:rFonts w:ascii="Times New Roman" w:hAnsi="Times New Roman"/>
              </w:rPr>
              <w:t xml:space="preserve">Предельно допустимая учебная нагрузка </w:t>
            </w:r>
            <w:r w:rsidRPr="008D2427">
              <w:rPr>
                <w:rFonts w:ascii="Times New Roman" w:hAnsi="Times New Roman"/>
              </w:rPr>
              <w:br/>
              <w:t>при пятидневной учебной неделе</w:t>
            </w: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napToGrid w:val="0"/>
              <w:spacing w:line="329" w:lineRule="atLeast"/>
              <w:jc w:val="both"/>
              <w:rPr>
                <w:rFonts w:ascii="Times New Roman" w:hAnsi="Times New Roman"/>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60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p>
        </w:tc>
        <w:tc>
          <w:tcPr>
            <w:tcW w:w="592"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33</w:t>
            </w:r>
          </w:p>
        </w:tc>
        <w:tc>
          <w:tcPr>
            <w:tcW w:w="957" w:type="dxa"/>
            <w:tcBorders>
              <w:top w:val="single" w:sz="6" w:space="0" w:color="000000"/>
              <w:left w:val="single" w:sz="6" w:space="0" w:color="000000"/>
              <w:bottom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b/>
                <w:bCs/>
              </w:rPr>
            </w:pPr>
            <w:r w:rsidRPr="008D2427">
              <w:rPr>
                <w:rFonts w:ascii="Times New Roman" w:hAnsi="Times New Roman"/>
                <w:b/>
                <w:bCs/>
              </w:rPr>
              <w:t>33</w:t>
            </w:r>
          </w:p>
        </w:tc>
        <w:tc>
          <w:tcPr>
            <w:tcW w:w="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0C34" w:rsidRPr="008D2427" w:rsidRDefault="00B80C34" w:rsidP="003442D7">
            <w:pPr>
              <w:spacing w:line="329" w:lineRule="atLeast"/>
              <w:jc w:val="both"/>
              <w:rPr>
                <w:rFonts w:ascii="Times New Roman" w:hAnsi="Times New Roman"/>
              </w:rPr>
            </w:pPr>
            <w:r>
              <w:rPr>
                <w:rFonts w:ascii="Times New Roman" w:hAnsi="Times New Roman"/>
                <w:b/>
                <w:bCs/>
              </w:rPr>
              <w:t>66</w:t>
            </w:r>
          </w:p>
        </w:tc>
      </w:tr>
    </w:tbl>
    <w:p w:rsidR="00FE6C85" w:rsidRDefault="00FE6C85" w:rsidP="00FE6C85">
      <w:pPr>
        <w:spacing w:line="312" w:lineRule="auto"/>
        <w:ind w:firstLine="567"/>
        <w:jc w:val="both"/>
        <w:rPr>
          <w:rFonts w:ascii="Times New Roman" w:hAnsi="Times New Roman"/>
          <w:sz w:val="24"/>
          <w:szCs w:val="24"/>
        </w:rPr>
      </w:pPr>
    </w:p>
    <w:p w:rsidR="00FE6C85" w:rsidRPr="00CA62CE" w:rsidRDefault="00FE6C85" w:rsidP="00FE6C85">
      <w:pPr>
        <w:spacing w:line="360" w:lineRule="auto"/>
        <w:ind w:firstLine="360"/>
        <w:jc w:val="both"/>
        <w:rPr>
          <w:rFonts w:ascii="Times New Roman" w:hAnsi="Times New Roman"/>
          <w:sz w:val="24"/>
          <w:szCs w:val="20"/>
        </w:rPr>
      </w:pPr>
    </w:p>
    <w:p w:rsidR="00FE6C85" w:rsidRDefault="00FE6C85" w:rsidP="00FE6C85">
      <w:pPr>
        <w:spacing w:line="312" w:lineRule="auto"/>
        <w:ind w:firstLine="567"/>
        <w:jc w:val="both"/>
        <w:rPr>
          <w:rFonts w:ascii="Times New Roman" w:hAnsi="Times New Roman"/>
          <w:sz w:val="24"/>
          <w:szCs w:val="20"/>
        </w:rPr>
      </w:pPr>
    </w:p>
    <w:p w:rsidR="00FE6C85" w:rsidRDefault="00FE6C85" w:rsidP="00FE6C85">
      <w:pPr>
        <w:suppressAutoHyphens/>
        <w:spacing w:line="240" w:lineRule="auto"/>
        <w:ind w:left="66" w:hanging="66"/>
        <w:jc w:val="center"/>
        <w:rPr>
          <w:rFonts w:ascii="Times New Roman" w:hAnsi="Times New Roman"/>
          <w:sz w:val="24"/>
          <w:szCs w:val="20"/>
        </w:rPr>
      </w:pPr>
    </w:p>
    <w:p w:rsidR="008B47BD" w:rsidRPr="00267B83" w:rsidRDefault="008B47BD" w:rsidP="00FE6C85">
      <w:pPr>
        <w:suppressAutoHyphens/>
        <w:spacing w:line="240" w:lineRule="auto"/>
        <w:ind w:left="66" w:hanging="66"/>
        <w:jc w:val="center"/>
        <w:rPr>
          <w:rFonts w:ascii="Times New Roman" w:hAnsi="Times New Roman"/>
          <w:sz w:val="24"/>
          <w:szCs w:val="24"/>
          <w:lang w:eastAsia="zh-CN"/>
        </w:rPr>
      </w:pPr>
    </w:p>
    <w:p w:rsidR="00FE6C85" w:rsidRDefault="00FE6C85" w:rsidP="00FE6C85">
      <w:pPr>
        <w:spacing w:line="312" w:lineRule="auto"/>
        <w:ind w:left="142"/>
        <w:rPr>
          <w:rFonts w:ascii="Times New Roman" w:hAnsi="Times New Roman"/>
          <w:b/>
          <w:sz w:val="28"/>
          <w:szCs w:val="28"/>
          <w:u w:val="single"/>
        </w:rPr>
      </w:pPr>
      <w:r w:rsidRPr="00A53A51">
        <w:rPr>
          <w:rFonts w:ascii="Times New Roman" w:hAnsi="Times New Roman"/>
          <w:b/>
          <w:sz w:val="28"/>
          <w:szCs w:val="28"/>
          <w:u w:val="single"/>
        </w:rPr>
        <w:t>Учебный</w:t>
      </w:r>
      <w:r>
        <w:rPr>
          <w:rFonts w:ascii="Times New Roman" w:hAnsi="Times New Roman"/>
          <w:b/>
          <w:sz w:val="28"/>
          <w:szCs w:val="28"/>
          <w:u w:val="single"/>
        </w:rPr>
        <w:t xml:space="preserve"> график</w:t>
      </w:r>
    </w:p>
    <w:p w:rsidR="00FE6C85" w:rsidRDefault="00FE6C85" w:rsidP="00FE6C85">
      <w:pPr>
        <w:spacing w:line="312" w:lineRule="auto"/>
        <w:ind w:left="142"/>
        <w:rPr>
          <w:rFonts w:ascii="Times New Roman" w:hAnsi="Times New Roman"/>
          <w:b/>
          <w:sz w:val="28"/>
          <w:szCs w:val="28"/>
          <w:u w:val="single"/>
        </w:rPr>
      </w:pP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Дата начала учебного года – 1 сентября 2017 года</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Дата окончания учебного года – 25 мая 2018 года</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Продолжительность учебного года и каникулярного времени регламентируется нормативными документами.</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Количество учебных дней за год – 165:</w:t>
      </w:r>
      <w:r w:rsidRPr="008A555E">
        <w:rPr>
          <w:rFonts w:ascii="Times New Roman" w:hAnsi="Times New Roman"/>
          <w:sz w:val="24"/>
          <w:szCs w:val="24"/>
        </w:rPr>
        <w:tab/>
        <w:t>1-е полугодие (01.09-28.12) – 77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ab/>
      </w:r>
      <w:r w:rsidRPr="008A555E">
        <w:rPr>
          <w:rFonts w:ascii="Times New Roman" w:hAnsi="Times New Roman"/>
          <w:sz w:val="24"/>
          <w:szCs w:val="24"/>
        </w:rPr>
        <w:tab/>
      </w:r>
      <w:r w:rsidRPr="008A555E">
        <w:rPr>
          <w:rFonts w:ascii="Times New Roman" w:hAnsi="Times New Roman"/>
          <w:sz w:val="24"/>
          <w:szCs w:val="24"/>
        </w:rPr>
        <w:tab/>
      </w:r>
      <w:r w:rsidRPr="008A555E">
        <w:rPr>
          <w:rFonts w:ascii="Times New Roman" w:hAnsi="Times New Roman"/>
          <w:sz w:val="24"/>
          <w:szCs w:val="24"/>
        </w:rPr>
        <w:tab/>
      </w:r>
      <w:r w:rsidRPr="008A555E">
        <w:rPr>
          <w:rFonts w:ascii="Times New Roman" w:hAnsi="Times New Roman"/>
          <w:sz w:val="24"/>
          <w:szCs w:val="24"/>
        </w:rPr>
        <w:tab/>
      </w:r>
      <w:r w:rsidRPr="008A555E">
        <w:rPr>
          <w:rFonts w:ascii="Times New Roman" w:hAnsi="Times New Roman"/>
          <w:sz w:val="24"/>
          <w:szCs w:val="24"/>
        </w:rPr>
        <w:tab/>
        <w:t>2-е полугодие (12.01-25.05) – 88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Сроки и продолжительность каникул:</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осенние каникулы –              30.10.2017 – 07.11.2017 (9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зимние каникулы –                28.12.2017 – 10.01.2018 (14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Дополнительные каникулы для первоклассников – с 05.02.2018 по 11.02.2018.</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весенние каникулы –            24.03.2018 – 01.04.2018 (9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летние каникулы –            26.05.2018 – 31.08.2018 (98 дней).</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Учебный план предусматривает работу в режиме 5-дневной учебной недели.</w:t>
      </w:r>
    </w:p>
    <w:p w:rsidR="008A555E" w:rsidRPr="008A555E" w:rsidRDefault="008A555E" w:rsidP="008A555E">
      <w:pPr>
        <w:spacing w:line="312" w:lineRule="auto"/>
        <w:ind w:left="142"/>
        <w:rPr>
          <w:rFonts w:ascii="Times New Roman" w:hAnsi="Times New Roman"/>
          <w:sz w:val="24"/>
          <w:szCs w:val="24"/>
        </w:rPr>
      </w:pPr>
      <w:r w:rsidRPr="008A555E">
        <w:rPr>
          <w:rFonts w:ascii="Times New Roman" w:hAnsi="Times New Roman"/>
          <w:sz w:val="24"/>
          <w:szCs w:val="24"/>
        </w:rPr>
        <w:t xml:space="preserve">Учебный план предусматривает 4-летний срок освоения образовательных программ начального общего образования для 5-9 классов. </w:t>
      </w:r>
    </w:p>
    <w:p w:rsidR="008A555E" w:rsidRPr="008A555E" w:rsidRDefault="008B47BD" w:rsidP="008A555E">
      <w:pPr>
        <w:spacing w:line="312" w:lineRule="auto"/>
        <w:ind w:left="142"/>
        <w:rPr>
          <w:rFonts w:ascii="Times New Roman" w:hAnsi="Times New Roman"/>
          <w:sz w:val="24"/>
          <w:szCs w:val="24"/>
        </w:rPr>
      </w:pPr>
      <w:r>
        <w:rPr>
          <w:rFonts w:ascii="Times New Roman" w:hAnsi="Times New Roman"/>
          <w:sz w:val="24"/>
          <w:szCs w:val="24"/>
        </w:rPr>
        <w:t>Продолжительность уроков - 45</w:t>
      </w:r>
      <w:r w:rsidR="008A555E" w:rsidRPr="008A555E">
        <w:rPr>
          <w:rFonts w:ascii="Times New Roman" w:hAnsi="Times New Roman"/>
          <w:sz w:val="24"/>
          <w:szCs w:val="24"/>
        </w:rPr>
        <w:t xml:space="preserve"> минут.</w:t>
      </w:r>
    </w:p>
    <w:p w:rsidR="008A555E" w:rsidRPr="00BB640E" w:rsidRDefault="008A555E" w:rsidP="008A555E">
      <w:pPr>
        <w:spacing w:line="312" w:lineRule="auto"/>
        <w:ind w:left="142"/>
        <w:rPr>
          <w:rFonts w:ascii="Times New Roman" w:hAnsi="Times New Roman"/>
          <w:b/>
          <w:sz w:val="24"/>
          <w:szCs w:val="24"/>
        </w:rPr>
      </w:pPr>
    </w:p>
    <w:p w:rsidR="00326650" w:rsidRPr="00BB640E" w:rsidRDefault="00326650" w:rsidP="00326650">
      <w:pPr>
        <w:spacing w:line="312" w:lineRule="auto"/>
        <w:ind w:left="142"/>
        <w:rPr>
          <w:rFonts w:ascii="Times New Roman" w:hAnsi="Times New Roman"/>
          <w:b/>
          <w:sz w:val="24"/>
          <w:szCs w:val="24"/>
        </w:rPr>
      </w:pPr>
      <w:r w:rsidRPr="00BB640E">
        <w:rPr>
          <w:rFonts w:ascii="Times New Roman" w:hAnsi="Times New Roman"/>
          <w:b/>
          <w:sz w:val="24"/>
          <w:szCs w:val="24"/>
        </w:rPr>
        <w:t>Режим учебных занятий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828"/>
      </w:tblGrid>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9.00-9.4</w:t>
            </w:r>
            <w:r w:rsidRPr="007069CE">
              <w:rPr>
                <w:rFonts w:ascii="Times New Roman" w:hAnsi="Times New Roman"/>
                <w:sz w:val="24"/>
                <w:szCs w:val="24"/>
                <w:lang w:val="en-US"/>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1-й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9.4</w:t>
            </w:r>
            <w:r w:rsidRPr="007069CE">
              <w:rPr>
                <w:rFonts w:ascii="Times New Roman" w:hAnsi="Times New Roman"/>
                <w:sz w:val="24"/>
                <w:szCs w:val="24"/>
                <w:lang w:val="en-US"/>
              </w:rPr>
              <w:t>0</w:t>
            </w:r>
            <w:r w:rsidRPr="007069CE">
              <w:rPr>
                <w:rFonts w:ascii="Times New Roman" w:hAnsi="Times New Roman"/>
                <w:sz w:val="24"/>
                <w:szCs w:val="24"/>
              </w:rPr>
              <w:t>-9.5</w:t>
            </w:r>
            <w:r w:rsidRPr="007069CE">
              <w:rPr>
                <w:rFonts w:ascii="Times New Roman" w:hAnsi="Times New Roman"/>
                <w:sz w:val="24"/>
                <w:szCs w:val="24"/>
                <w:lang w:val="en-US"/>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1-я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rPr>
            </w:pPr>
            <w:r w:rsidRPr="007069CE">
              <w:rPr>
                <w:rFonts w:ascii="Times New Roman" w:hAnsi="Times New Roman"/>
                <w:sz w:val="24"/>
                <w:szCs w:val="24"/>
              </w:rPr>
              <w:t>9.5</w:t>
            </w:r>
            <w:r w:rsidRPr="007069CE">
              <w:rPr>
                <w:rFonts w:ascii="Times New Roman" w:hAnsi="Times New Roman"/>
                <w:sz w:val="24"/>
                <w:szCs w:val="24"/>
                <w:lang w:val="en-US"/>
              </w:rPr>
              <w:t>0</w:t>
            </w:r>
            <w:r w:rsidRPr="007069CE">
              <w:rPr>
                <w:rFonts w:ascii="Times New Roman" w:hAnsi="Times New Roman"/>
                <w:sz w:val="24"/>
                <w:szCs w:val="24"/>
              </w:rPr>
              <w:t>-10.</w:t>
            </w:r>
            <w:r w:rsidRPr="007069CE">
              <w:rPr>
                <w:rFonts w:ascii="Times New Roman" w:hAnsi="Times New Roman"/>
                <w:sz w:val="24"/>
                <w:szCs w:val="24"/>
                <w:lang w:val="en-US"/>
              </w:rPr>
              <w:t>3</w:t>
            </w:r>
            <w:r w:rsidRPr="007069CE">
              <w:rPr>
                <w:rFonts w:ascii="Times New Roman" w:hAnsi="Times New Roman"/>
                <w:sz w:val="24"/>
                <w:szCs w:val="24"/>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2-й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rPr>
            </w:pPr>
            <w:r w:rsidRPr="007069CE">
              <w:rPr>
                <w:rFonts w:ascii="Times New Roman" w:hAnsi="Times New Roman"/>
                <w:sz w:val="24"/>
                <w:szCs w:val="24"/>
              </w:rPr>
              <w:t>10.</w:t>
            </w:r>
            <w:r w:rsidRPr="007069CE">
              <w:rPr>
                <w:rFonts w:ascii="Times New Roman" w:hAnsi="Times New Roman"/>
                <w:sz w:val="24"/>
                <w:szCs w:val="24"/>
                <w:lang w:val="en-US"/>
              </w:rPr>
              <w:t>3</w:t>
            </w:r>
            <w:r w:rsidRPr="007069CE">
              <w:rPr>
                <w:rFonts w:ascii="Times New Roman" w:hAnsi="Times New Roman"/>
                <w:sz w:val="24"/>
                <w:szCs w:val="24"/>
              </w:rPr>
              <w:t>0-1</w:t>
            </w:r>
            <w:r w:rsidRPr="007069CE">
              <w:rPr>
                <w:rFonts w:ascii="Times New Roman" w:hAnsi="Times New Roman"/>
                <w:sz w:val="24"/>
                <w:szCs w:val="24"/>
                <w:lang w:val="en-US"/>
              </w:rPr>
              <w:t>0</w:t>
            </w:r>
            <w:r w:rsidRPr="007069CE">
              <w:rPr>
                <w:rFonts w:ascii="Times New Roman" w:hAnsi="Times New Roman"/>
                <w:sz w:val="24"/>
                <w:szCs w:val="24"/>
              </w:rPr>
              <w:t>.</w:t>
            </w:r>
            <w:r w:rsidRPr="007069CE">
              <w:rPr>
                <w:rFonts w:ascii="Times New Roman" w:hAnsi="Times New Roman"/>
                <w:sz w:val="24"/>
                <w:szCs w:val="24"/>
                <w:lang w:val="en-US"/>
              </w:rPr>
              <w:t>4</w:t>
            </w:r>
            <w:r w:rsidRPr="007069CE">
              <w:rPr>
                <w:rFonts w:ascii="Times New Roman" w:hAnsi="Times New Roman"/>
                <w:sz w:val="24"/>
                <w:szCs w:val="24"/>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2-я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w:t>
            </w:r>
            <w:r w:rsidRPr="007069CE">
              <w:rPr>
                <w:rFonts w:ascii="Times New Roman" w:hAnsi="Times New Roman"/>
                <w:sz w:val="24"/>
                <w:szCs w:val="24"/>
                <w:lang w:val="en-US"/>
              </w:rPr>
              <w:t>0</w:t>
            </w:r>
            <w:r w:rsidRPr="007069CE">
              <w:rPr>
                <w:rFonts w:ascii="Times New Roman" w:hAnsi="Times New Roman"/>
                <w:sz w:val="24"/>
                <w:szCs w:val="24"/>
              </w:rPr>
              <w:t>.</w:t>
            </w:r>
            <w:r w:rsidRPr="007069CE">
              <w:rPr>
                <w:rFonts w:ascii="Times New Roman" w:hAnsi="Times New Roman"/>
                <w:sz w:val="24"/>
                <w:szCs w:val="24"/>
                <w:lang w:val="en-US"/>
              </w:rPr>
              <w:t>4</w:t>
            </w:r>
            <w:r w:rsidRPr="007069CE">
              <w:rPr>
                <w:rFonts w:ascii="Times New Roman" w:hAnsi="Times New Roman"/>
                <w:sz w:val="24"/>
                <w:szCs w:val="24"/>
              </w:rPr>
              <w:t>0-11.</w:t>
            </w:r>
            <w:r w:rsidRPr="007069CE">
              <w:rPr>
                <w:rFonts w:ascii="Times New Roman" w:hAnsi="Times New Roman"/>
                <w:sz w:val="24"/>
                <w:szCs w:val="24"/>
                <w:lang w:val="en-US"/>
              </w:rPr>
              <w:t>20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3-й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11.</w:t>
            </w:r>
            <w:r w:rsidRPr="007069CE">
              <w:rPr>
                <w:rFonts w:ascii="Times New Roman" w:hAnsi="Times New Roman"/>
                <w:sz w:val="24"/>
                <w:szCs w:val="24"/>
                <w:lang w:val="en-US"/>
              </w:rPr>
              <w:t>20</w:t>
            </w:r>
            <w:r w:rsidRPr="007069CE">
              <w:rPr>
                <w:rFonts w:ascii="Times New Roman" w:hAnsi="Times New Roman"/>
                <w:sz w:val="24"/>
                <w:szCs w:val="24"/>
              </w:rPr>
              <w:t>-1</w:t>
            </w:r>
            <w:r w:rsidRPr="007069CE">
              <w:rPr>
                <w:rFonts w:ascii="Times New Roman" w:hAnsi="Times New Roman"/>
                <w:sz w:val="24"/>
                <w:szCs w:val="24"/>
                <w:lang w:val="en-US"/>
              </w:rPr>
              <w:t>1</w:t>
            </w:r>
            <w:r w:rsidRPr="007069CE">
              <w:rPr>
                <w:rFonts w:ascii="Times New Roman" w:hAnsi="Times New Roman"/>
                <w:sz w:val="24"/>
                <w:szCs w:val="24"/>
              </w:rPr>
              <w:t>.</w:t>
            </w:r>
            <w:r w:rsidRPr="007069CE">
              <w:rPr>
                <w:rFonts w:ascii="Times New Roman" w:hAnsi="Times New Roman"/>
                <w:sz w:val="24"/>
                <w:szCs w:val="24"/>
                <w:lang w:val="en-US"/>
              </w:rPr>
              <w:t>40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3-я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w:t>
            </w:r>
            <w:r w:rsidRPr="007069CE">
              <w:rPr>
                <w:rFonts w:ascii="Times New Roman" w:hAnsi="Times New Roman"/>
                <w:sz w:val="24"/>
                <w:szCs w:val="24"/>
                <w:lang w:val="en-US"/>
              </w:rPr>
              <w:t>1</w:t>
            </w:r>
            <w:r w:rsidRPr="007069CE">
              <w:rPr>
                <w:rFonts w:ascii="Times New Roman" w:hAnsi="Times New Roman"/>
                <w:sz w:val="24"/>
                <w:szCs w:val="24"/>
              </w:rPr>
              <w:t>.</w:t>
            </w:r>
            <w:r w:rsidRPr="007069CE">
              <w:rPr>
                <w:rFonts w:ascii="Times New Roman" w:hAnsi="Times New Roman"/>
                <w:sz w:val="24"/>
                <w:szCs w:val="24"/>
                <w:lang w:val="en-US"/>
              </w:rPr>
              <w:t>40</w:t>
            </w:r>
            <w:r w:rsidRPr="007069CE">
              <w:rPr>
                <w:rFonts w:ascii="Times New Roman" w:hAnsi="Times New Roman"/>
                <w:sz w:val="24"/>
                <w:szCs w:val="24"/>
              </w:rPr>
              <w:t>-12.</w:t>
            </w:r>
            <w:r w:rsidRPr="007069CE">
              <w:rPr>
                <w:rFonts w:ascii="Times New Roman" w:hAnsi="Times New Roman"/>
                <w:sz w:val="24"/>
                <w:szCs w:val="24"/>
                <w:lang w:val="en-US"/>
              </w:rPr>
              <w:t>20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4-й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rPr>
            </w:pPr>
            <w:r w:rsidRPr="007069CE">
              <w:rPr>
                <w:rFonts w:ascii="Times New Roman" w:hAnsi="Times New Roman"/>
                <w:sz w:val="24"/>
                <w:szCs w:val="24"/>
              </w:rPr>
              <w:t>12.</w:t>
            </w:r>
            <w:r w:rsidRPr="007069CE">
              <w:rPr>
                <w:rFonts w:ascii="Times New Roman" w:hAnsi="Times New Roman"/>
                <w:sz w:val="24"/>
                <w:szCs w:val="24"/>
                <w:lang w:val="en-US"/>
              </w:rPr>
              <w:t>2</w:t>
            </w:r>
            <w:r w:rsidRPr="007069CE">
              <w:rPr>
                <w:rFonts w:ascii="Times New Roman" w:hAnsi="Times New Roman"/>
                <w:sz w:val="24"/>
                <w:szCs w:val="24"/>
              </w:rPr>
              <w:t>0-1</w:t>
            </w:r>
            <w:r w:rsidRPr="007069CE">
              <w:rPr>
                <w:rFonts w:ascii="Times New Roman" w:hAnsi="Times New Roman"/>
                <w:sz w:val="24"/>
                <w:szCs w:val="24"/>
                <w:lang w:val="en-US"/>
              </w:rPr>
              <w:t>2</w:t>
            </w:r>
            <w:r w:rsidRPr="007069CE">
              <w:rPr>
                <w:rFonts w:ascii="Times New Roman" w:hAnsi="Times New Roman"/>
                <w:sz w:val="24"/>
                <w:szCs w:val="24"/>
              </w:rPr>
              <w:t>.</w:t>
            </w:r>
            <w:r w:rsidRPr="007069CE">
              <w:rPr>
                <w:rFonts w:ascii="Times New Roman" w:hAnsi="Times New Roman"/>
                <w:sz w:val="24"/>
                <w:szCs w:val="24"/>
                <w:lang w:val="en-US"/>
              </w:rPr>
              <w:t>3</w:t>
            </w:r>
            <w:r w:rsidRPr="007069CE">
              <w:rPr>
                <w:rFonts w:ascii="Times New Roman" w:hAnsi="Times New Roman"/>
                <w:sz w:val="24"/>
                <w:szCs w:val="24"/>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4-я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w:t>
            </w:r>
            <w:r w:rsidRPr="007069CE">
              <w:rPr>
                <w:rFonts w:ascii="Times New Roman" w:hAnsi="Times New Roman"/>
                <w:sz w:val="24"/>
                <w:szCs w:val="24"/>
                <w:lang w:val="en-US"/>
              </w:rPr>
              <w:t>2</w:t>
            </w:r>
            <w:r w:rsidRPr="007069CE">
              <w:rPr>
                <w:rFonts w:ascii="Times New Roman" w:hAnsi="Times New Roman"/>
                <w:sz w:val="24"/>
                <w:szCs w:val="24"/>
              </w:rPr>
              <w:t>.</w:t>
            </w:r>
            <w:r w:rsidRPr="007069CE">
              <w:rPr>
                <w:rFonts w:ascii="Times New Roman" w:hAnsi="Times New Roman"/>
                <w:sz w:val="24"/>
                <w:szCs w:val="24"/>
                <w:lang w:val="en-US"/>
              </w:rPr>
              <w:t>3</w:t>
            </w:r>
            <w:r w:rsidRPr="007069CE">
              <w:rPr>
                <w:rFonts w:ascii="Times New Roman" w:hAnsi="Times New Roman"/>
                <w:sz w:val="24"/>
                <w:szCs w:val="24"/>
              </w:rPr>
              <w:t>0-13.</w:t>
            </w:r>
            <w:r w:rsidRPr="007069CE">
              <w:rPr>
                <w:rFonts w:ascii="Times New Roman" w:hAnsi="Times New Roman"/>
                <w:sz w:val="24"/>
                <w:szCs w:val="24"/>
                <w:lang w:val="en-US"/>
              </w:rPr>
              <w:t>10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5-й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rPr>
            </w:pPr>
            <w:r w:rsidRPr="007069CE">
              <w:rPr>
                <w:rFonts w:ascii="Times New Roman" w:hAnsi="Times New Roman"/>
                <w:sz w:val="24"/>
                <w:szCs w:val="24"/>
              </w:rPr>
              <w:t>13.</w:t>
            </w:r>
            <w:r w:rsidRPr="007069CE">
              <w:rPr>
                <w:rFonts w:ascii="Times New Roman" w:hAnsi="Times New Roman"/>
                <w:sz w:val="24"/>
                <w:szCs w:val="24"/>
                <w:lang w:val="en-US"/>
              </w:rPr>
              <w:t>10-13</w:t>
            </w:r>
            <w:r w:rsidRPr="007069CE">
              <w:rPr>
                <w:rFonts w:ascii="Times New Roman" w:hAnsi="Times New Roman"/>
                <w:sz w:val="24"/>
                <w:szCs w:val="24"/>
              </w:rPr>
              <w:t>.</w:t>
            </w:r>
            <w:r w:rsidRPr="007069CE">
              <w:rPr>
                <w:rFonts w:ascii="Times New Roman" w:hAnsi="Times New Roman"/>
                <w:sz w:val="24"/>
                <w:szCs w:val="24"/>
                <w:lang w:val="en-US"/>
              </w:rPr>
              <w:t>2</w:t>
            </w:r>
            <w:r w:rsidRPr="007069CE">
              <w:rPr>
                <w:rFonts w:ascii="Times New Roman" w:hAnsi="Times New Roman"/>
                <w:sz w:val="24"/>
                <w:szCs w:val="24"/>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5-я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w:t>
            </w:r>
            <w:r w:rsidRPr="007069CE">
              <w:rPr>
                <w:rFonts w:ascii="Times New Roman" w:hAnsi="Times New Roman"/>
                <w:sz w:val="24"/>
                <w:szCs w:val="24"/>
                <w:lang w:val="en-US"/>
              </w:rPr>
              <w:t>3</w:t>
            </w:r>
            <w:r w:rsidRPr="007069CE">
              <w:rPr>
                <w:rFonts w:ascii="Times New Roman" w:hAnsi="Times New Roman"/>
                <w:sz w:val="24"/>
                <w:szCs w:val="24"/>
              </w:rPr>
              <w:t>.</w:t>
            </w:r>
            <w:r w:rsidRPr="007069CE">
              <w:rPr>
                <w:rFonts w:ascii="Times New Roman" w:hAnsi="Times New Roman"/>
                <w:sz w:val="24"/>
                <w:szCs w:val="24"/>
                <w:lang w:val="en-US"/>
              </w:rPr>
              <w:t>2</w:t>
            </w:r>
            <w:r w:rsidRPr="007069CE">
              <w:rPr>
                <w:rFonts w:ascii="Times New Roman" w:hAnsi="Times New Roman"/>
                <w:sz w:val="24"/>
                <w:szCs w:val="24"/>
              </w:rPr>
              <w:t>0-14.</w:t>
            </w:r>
            <w:r w:rsidRPr="007069CE">
              <w:rPr>
                <w:rFonts w:ascii="Times New Roman" w:hAnsi="Times New Roman"/>
                <w:sz w:val="24"/>
                <w:szCs w:val="24"/>
                <w:lang w:val="en-US"/>
              </w:rPr>
              <w:t>00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6-й урок</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lang w:val="en-US"/>
              </w:rPr>
            </w:pPr>
            <w:r w:rsidRPr="007069CE">
              <w:rPr>
                <w:rFonts w:ascii="Times New Roman" w:hAnsi="Times New Roman"/>
                <w:sz w:val="24"/>
                <w:szCs w:val="24"/>
              </w:rPr>
              <w:t>14.</w:t>
            </w:r>
            <w:r w:rsidRPr="007069CE">
              <w:rPr>
                <w:rFonts w:ascii="Times New Roman" w:hAnsi="Times New Roman"/>
                <w:sz w:val="24"/>
                <w:szCs w:val="24"/>
                <w:lang w:val="en-US"/>
              </w:rPr>
              <w:t>00</w:t>
            </w:r>
            <w:r w:rsidRPr="007069CE">
              <w:rPr>
                <w:rFonts w:ascii="Times New Roman" w:hAnsi="Times New Roman"/>
                <w:sz w:val="24"/>
                <w:szCs w:val="24"/>
              </w:rPr>
              <w:t>-14.</w:t>
            </w:r>
            <w:r w:rsidRPr="007069CE">
              <w:rPr>
                <w:rFonts w:ascii="Times New Roman" w:hAnsi="Times New Roman"/>
                <w:sz w:val="24"/>
                <w:szCs w:val="24"/>
                <w:lang w:val="en-US"/>
              </w:rPr>
              <w:t>20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6-я перемена</w:t>
            </w:r>
          </w:p>
        </w:tc>
      </w:tr>
      <w:tr w:rsidR="00326650" w:rsidRPr="00BB640E" w:rsidTr="00BD3AA4">
        <w:tc>
          <w:tcPr>
            <w:tcW w:w="2234" w:type="dxa"/>
            <w:shd w:val="clear" w:color="auto" w:fill="auto"/>
          </w:tcPr>
          <w:p w:rsidR="00326650" w:rsidRPr="007069CE" w:rsidRDefault="00326650" w:rsidP="00BD3AA4">
            <w:pPr>
              <w:spacing w:line="312" w:lineRule="auto"/>
              <w:rPr>
                <w:rFonts w:ascii="Times New Roman" w:hAnsi="Times New Roman"/>
                <w:sz w:val="24"/>
                <w:szCs w:val="24"/>
              </w:rPr>
            </w:pPr>
            <w:r w:rsidRPr="007069CE">
              <w:rPr>
                <w:rFonts w:ascii="Times New Roman" w:hAnsi="Times New Roman"/>
                <w:sz w:val="24"/>
                <w:szCs w:val="24"/>
              </w:rPr>
              <w:t>14.</w:t>
            </w:r>
            <w:r w:rsidRPr="007069CE">
              <w:rPr>
                <w:rFonts w:ascii="Times New Roman" w:hAnsi="Times New Roman"/>
                <w:sz w:val="24"/>
                <w:szCs w:val="24"/>
                <w:lang w:val="en-US"/>
              </w:rPr>
              <w:t>20-</w:t>
            </w:r>
            <w:r w:rsidRPr="007069CE">
              <w:rPr>
                <w:rFonts w:ascii="Times New Roman" w:hAnsi="Times New Roman"/>
                <w:sz w:val="24"/>
                <w:szCs w:val="24"/>
              </w:rPr>
              <w:t>15.</w:t>
            </w:r>
            <w:r w:rsidRPr="007069CE">
              <w:rPr>
                <w:rFonts w:ascii="Times New Roman" w:hAnsi="Times New Roman"/>
                <w:sz w:val="24"/>
                <w:szCs w:val="24"/>
                <w:lang w:val="en-US"/>
              </w:rPr>
              <w:t>0</w:t>
            </w:r>
            <w:r w:rsidRPr="007069CE">
              <w:rPr>
                <w:rFonts w:ascii="Times New Roman" w:hAnsi="Times New Roman"/>
                <w:sz w:val="24"/>
                <w:szCs w:val="24"/>
              </w:rPr>
              <w:t>0</w:t>
            </w:r>
          </w:p>
        </w:tc>
        <w:tc>
          <w:tcPr>
            <w:tcW w:w="3828" w:type="dxa"/>
            <w:shd w:val="clear" w:color="auto" w:fill="auto"/>
          </w:tcPr>
          <w:p w:rsidR="00326650" w:rsidRPr="00BB640E" w:rsidRDefault="00326650" w:rsidP="00BD3AA4">
            <w:pPr>
              <w:spacing w:line="312" w:lineRule="auto"/>
              <w:rPr>
                <w:rFonts w:ascii="Times New Roman" w:hAnsi="Times New Roman"/>
                <w:sz w:val="24"/>
                <w:szCs w:val="24"/>
              </w:rPr>
            </w:pPr>
            <w:r w:rsidRPr="00BB640E">
              <w:rPr>
                <w:rFonts w:ascii="Times New Roman" w:hAnsi="Times New Roman"/>
                <w:sz w:val="24"/>
                <w:szCs w:val="24"/>
              </w:rPr>
              <w:t>7-й урок</w:t>
            </w:r>
          </w:p>
        </w:tc>
      </w:tr>
    </w:tbl>
    <w:p w:rsidR="00FE6C85" w:rsidRPr="003C29FF" w:rsidRDefault="00FE6C85" w:rsidP="00FE6C85">
      <w:pPr>
        <w:spacing w:line="312" w:lineRule="auto"/>
        <w:ind w:left="142"/>
        <w:rPr>
          <w:rFonts w:ascii="Times New Roman" w:hAnsi="Times New Roman"/>
          <w:b/>
          <w:sz w:val="24"/>
          <w:szCs w:val="24"/>
          <w:u w:val="single"/>
        </w:rPr>
      </w:pPr>
    </w:p>
    <w:p w:rsidR="008A555E" w:rsidRDefault="008A555E" w:rsidP="008A555E">
      <w:pPr>
        <w:spacing w:line="312" w:lineRule="auto"/>
        <w:ind w:left="142" w:firstLine="567"/>
        <w:rPr>
          <w:rFonts w:ascii="Times New Roman" w:hAnsi="Times New Roman"/>
          <w:sz w:val="24"/>
          <w:szCs w:val="24"/>
        </w:rPr>
      </w:pPr>
      <w:r w:rsidRPr="008A555E">
        <w:rPr>
          <w:rFonts w:ascii="Times New Roman" w:hAnsi="Times New Roman"/>
          <w:sz w:val="24"/>
          <w:szCs w:val="24"/>
        </w:rPr>
        <w:t>Учебный год в соответствии с Уставом ОУ, п. 4.8, делится на четверти, являющиеся периодами, по итогам которых выставляются отметки.</w:t>
      </w:r>
    </w:p>
    <w:p w:rsidR="00FE6C85" w:rsidRDefault="00FE6C85" w:rsidP="008A555E">
      <w:pPr>
        <w:spacing w:line="312" w:lineRule="auto"/>
        <w:ind w:left="142" w:firstLine="567"/>
        <w:rPr>
          <w:rFonts w:ascii="Times New Roman" w:hAnsi="Times New Roman"/>
          <w:sz w:val="24"/>
          <w:szCs w:val="24"/>
        </w:rPr>
      </w:pPr>
      <w:r w:rsidRPr="003C29FF">
        <w:rPr>
          <w:rFonts w:ascii="Times New Roman" w:hAnsi="Times New Roman"/>
          <w:sz w:val="24"/>
          <w:szCs w:val="24"/>
        </w:rPr>
        <w:t>Промежуточная аттестация в 9-м классе проводится</w:t>
      </w:r>
      <w:r>
        <w:rPr>
          <w:rFonts w:ascii="Times New Roman" w:hAnsi="Times New Roman"/>
          <w:sz w:val="24"/>
          <w:szCs w:val="24"/>
        </w:rPr>
        <w:t xml:space="preserve"> </w:t>
      </w:r>
      <w:r w:rsidRPr="00567077">
        <w:rPr>
          <w:rFonts w:ascii="Times New Roman" w:hAnsi="Times New Roman"/>
          <w:sz w:val="24"/>
          <w:szCs w:val="24"/>
        </w:rPr>
        <w:t>по четвертям</w:t>
      </w:r>
      <w:r w:rsidRPr="003C29FF">
        <w:rPr>
          <w:rFonts w:ascii="Times New Roman" w:hAnsi="Times New Roman"/>
          <w:sz w:val="24"/>
          <w:szCs w:val="24"/>
        </w:rPr>
        <w:t>.</w:t>
      </w:r>
      <w:r w:rsidR="008A555E">
        <w:rPr>
          <w:rFonts w:ascii="Times New Roman" w:hAnsi="Times New Roman"/>
          <w:sz w:val="24"/>
          <w:szCs w:val="24"/>
        </w:rPr>
        <w:t xml:space="preserve"> </w:t>
      </w:r>
      <w:r w:rsidRPr="003C29FF">
        <w:rPr>
          <w:rFonts w:ascii="Times New Roman" w:hAnsi="Times New Roman"/>
          <w:sz w:val="24"/>
          <w:szCs w:val="24"/>
        </w:rPr>
        <w:t>Государственная итоговая аттестация в 9-м классе проводится в соответствии со сроками, установленными Комитетом по образованию Правительства Санкт-Петербурга на 201</w:t>
      </w:r>
      <w:r w:rsidR="008A555E">
        <w:rPr>
          <w:rFonts w:ascii="Times New Roman" w:hAnsi="Times New Roman"/>
          <w:sz w:val="24"/>
          <w:szCs w:val="24"/>
        </w:rPr>
        <w:t>7</w:t>
      </w:r>
      <w:r w:rsidRPr="003C29FF">
        <w:rPr>
          <w:rFonts w:ascii="Times New Roman" w:hAnsi="Times New Roman"/>
          <w:sz w:val="24"/>
          <w:szCs w:val="24"/>
        </w:rPr>
        <w:t>-201</w:t>
      </w:r>
      <w:r w:rsidR="008A555E">
        <w:rPr>
          <w:rFonts w:ascii="Times New Roman" w:hAnsi="Times New Roman"/>
          <w:sz w:val="24"/>
          <w:szCs w:val="24"/>
        </w:rPr>
        <w:t>8</w:t>
      </w:r>
      <w:r w:rsidRPr="003C29FF">
        <w:rPr>
          <w:rFonts w:ascii="Times New Roman" w:hAnsi="Times New Roman"/>
          <w:sz w:val="24"/>
          <w:szCs w:val="24"/>
        </w:rPr>
        <w:t xml:space="preserve"> учебный год.</w:t>
      </w:r>
    </w:p>
    <w:p w:rsidR="001B7AE5" w:rsidRDefault="001B7AE5" w:rsidP="00FE6C85">
      <w:pPr>
        <w:spacing w:line="312" w:lineRule="auto"/>
        <w:ind w:left="142" w:firstLine="567"/>
        <w:rPr>
          <w:rFonts w:ascii="Times New Roman" w:hAnsi="Times New Roman"/>
          <w:sz w:val="24"/>
          <w:szCs w:val="24"/>
        </w:rPr>
      </w:pPr>
    </w:p>
    <w:p w:rsidR="00C75314" w:rsidRDefault="00635ADC">
      <w:pPr>
        <w:spacing w:line="312" w:lineRule="auto"/>
        <w:ind w:left="142"/>
      </w:pPr>
      <w:r>
        <w:rPr>
          <w:rFonts w:ascii="Times New Roman" w:eastAsia="Times New Roman" w:hAnsi="Times New Roman" w:cs="Times New Roman"/>
          <w:b/>
          <w:sz w:val="28"/>
          <w:szCs w:val="28"/>
          <w:u w:val="single"/>
        </w:rPr>
        <w:t>Учебные программы</w:t>
      </w:r>
    </w:p>
    <w:p w:rsidR="00C75314" w:rsidRDefault="00635ADC">
      <w:pPr>
        <w:spacing w:line="312" w:lineRule="auto"/>
        <w:jc w:val="both"/>
      </w:pPr>
      <w:r>
        <w:rPr>
          <w:rFonts w:ascii="Times New Roman" w:eastAsia="Times New Roman" w:hAnsi="Times New Roman" w:cs="Times New Roman"/>
          <w:sz w:val="24"/>
          <w:szCs w:val="24"/>
        </w:rPr>
        <w:tab/>
        <w:t>Заложенные в учебном плане нормативы реализуются через учебные программы конкретных предметов. Подбор, корректировка и разработка учебных программ проведена таким образом, чтобы обеспечивалось достижение государственных образовательных стандартов образования.</w:t>
      </w:r>
    </w:p>
    <w:p w:rsidR="00C75314" w:rsidRDefault="00635ADC">
      <w:pPr>
        <w:widowControl w:val="0"/>
        <w:spacing w:line="312" w:lineRule="auto"/>
        <w:jc w:val="both"/>
      </w:pPr>
      <w:r>
        <w:rPr>
          <w:rFonts w:ascii="Times New Roman" w:eastAsia="Times New Roman" w:hAnsi="Times New Roman" w:cs="Times New Roman"/>
          <w:sz w:val="24"/>
          <w:szCs w:val="24"/>
        </w:rPr>
        <w:tab/>
        <w:t>Выбирая учебные программы, педагогический коллектив руководствовался следующими общими принципами:</w:t>
      </w:r>
    </w:p>
    <w:p w:rsidR="00C75314" w:rsidRDefault="00635ADC">
      <w:pPr>
        <w:widowControl w:val="0"/>
        <w:spacing w:line="312" w:lineRule="auto"/>
        <w:ind w:firstLine="567"/>
        <w:jc w:val="both"/>
      </w:pPr>
      <w:r>
        <w:rPr>
          <w:rFonts w:ascii="Times New Roman" w:eastAsia="Times New Roman" w:hAnsi="Times New Roman" w:cs="Times New Roman"/>
          <w:sz w:val="24"/>
          <w:szCs w:val="24"/>
        </w:rPr>
        <w:t>- адекватность целям  реализуемой образовательной программы</w:t>
      </w:r>
    </w:p>
    <w:p w:rsidR="00C75314" w:rsidRDefault="00635ADC">
      <w:pPr>
        <w:widowControl w:val="0"/>
        <w:numPr>
          <w:ilvl w:val="0"/>
          <w:numId w:val="27"/>
        </w:numPr>
        <w:spacing w:line="312" w:lineRule="auto"/>
        <w:ind w:left="0" w:firstLine="567"/>
        <w:jc w:val="both"/>
        <w:rPr>
          <w:sz w:val="24"/>
          <w:szCs w:val="24"/>
        </w:rPr>
      </w:pPr>
      <w:r>
        <w:rPr>
          <w:rFonts w:ascii="Times New Roman" w:eastAsia="Times New Roman" w:hAnsi="Times New Roman" w:cs="Times New Roman"/>
          <w:sz w:val="24"/>
          <w:szCs w:val="24"/>
        </w:rPr>
        <w:t>единство методологических основ построения учебных программ;</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взаимосвязь программ всех предметов по содержанию, методам, формам обучения как внутри отдельных образовательных областей, так и образовательной программы в целом;</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преемственность с реализуемыми учебными программами в начальной  школе;</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полнота раскрытия целей обучения;</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 xml:space="preserve">конкретность и </w:t>
      </w:r>
      <w:proofErr w:type="spellStart"/>
      <w:r>
        <w:rPr>
          <w:rFonts w:ascii="Times New Roman" w:eastAsia="Times New Roman" w:hAnsi="Times New Roman" w:cs="Times New Roman"/>
          <w:sz w:val="24"/>
          <w:szCs w:val="24"/>
        </w:rPr>
        <w:t>процессуальность</w:t>
      </w:r>
      <w:proofErr w:type="spellEnd"/>
      <w:r>
        <w:rPr>
          <w:rFonts w:ascii="Times New Roman" w:eastAsia="Times New Roman" w:hAnsi="Times New Roman" w:cs="Times New Roman"/>
          <w:sz w:val="24"/>
          <w:szCs w:val="24"/>
        </w:rPr>
        <w:t xml:space="preserve"> представления содержания образования; </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 xml:space="preserve">экономичность внедрения в образовательный процесс; </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наличие методико-дидактического обеспечения</w:t>
      </w:r>
    </w:p>
    <w:p w:rsidR="00C75314" w:rsidRDefault="00635ADC">
      <w:pPr>
        <w:spacing w:line="312" w:lineRule="auto"/>
        <w:ind w:firstLine="705"/>
        <w:jc w:val="both"/>
      </w:pPr>
      <w:r>
        <w:rPr>
          <w:rFonts w:ascii="Times New Roman" w:eastAsia="Times New Roman" w:hAnsi="Times New Roman" w:cs="Times New Roman"/>
          <w:sz w:val="24"/>
          <w:szCs w:val="24"/>
        </w:rPr>
        <w:t xml:space="preserve">Применительно к подавляющему количеству учебных предметов учебного плана используются типовые учебные программы для основной  школы, утвержденные Министерством  образования и науки РФ. </w:t>
      </w:r>
    </w:p>
    <w:p w:rsidR="00C75314" w:rsidRDefault="00C75314">
      <w:pPr>
        <w:spacing w:line="312" w:lineRule="auto"/>
      </w:pPr>
    </w:p>
    <w:p w:rsidR="00C75314" w:rsidRDefault="00C75314">
      <w:pPr>
        <w:spacing w:line="312" w:lineRule="auto"/>
      </w:pPr>
    </w:p>
    <w:p w:rsidR="00C75314" w:rsidRDefault="00635ADC">
      <w:pPr>
        <w:spacing w:line="312" w:lineRule="auto"/>
      </w:pPr>
      <w:r>
        <w:rPr>
          <w:rFonts w:ascii="Times New Roman" w:eastAsia="Times New Roman" w:hAnsi="Times New Roman" w:cs="Times New Roman"/>
          <w:b/>
          <w:sz w:val="28"/>
          <w:szCs w:val="28"/>
          <w:u w:val="single"/>
        </w:rPr>
        <w:t>Образовательные  технологии, формы учебных занятий:</w:t>
      </w:r>
    </w:p>
    <w:p w:rsidR="00C75314" w:rsidRDefault="00635ADC">
      <w:pPr>
        <w:spacing w:line="312" w:lineRule="auto"/>
        <w:ind w:firstLine="567"/>
        <w:jc w:val="both"/>
      </w:pPr>
      <w:r>
        <w:rPr>
          <w:rFonts w:ascii="Times New Roman" w:eastAsia="Times New Roman" w:hAnsi="Times New Roman" w:cs="Times New Roman"/>
          <w:sz w:val="24"/>
          <w:szCs w:val="24"/>
        </w:rPr>
        <w:t>В основной школе  используется широкий спектр педагогических технологий,  которые способствуют физическому и психическому развитию и поддержанию здоровья детей, обеспечивают сбалансированность между поисковой и  исполнительской (репродуктивной)  частью учебной работы школьников оказывают педагогическую поддержку развитию индивидуальности каждого ребёнка;</w:t>
      </w:r>
    </w:p>
    <w:p w:rsidR="00C75314" w:rsidRDefault="00635ADC">
      <w:pPr>
        <w:spacing w:line="312" w:lineRule="auto"/>
        <w:ind w:firstLine="567"/>
        <w:jc w:val="both"/>
      </w:pPr>
      <w:r>
        <w:rPr>
          <w:rFonts w:ascii="Times New Roman" w:eastAsia="Times New Roman" w:hAnsi="Times New Roman" w:cs="Times New Roman"/>
          <w:sz w:val="24"/>
          <w:szCs w:val="24"/>
        </w:rPr>
        <w:t>В практике работы учителями школы в рамках реализации образовательной программы широко применяются  следующие педагогические технологии:</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Коллективные (Работа в группах, деловые игры)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Индивидуальные</w:t>
      </w:r>
      <w:r>
        <w:rPr>
          <w:rFonts w:ascii="Calibri" w:eastAsia="Calibri" w:hAnsi="Calibri" w:cs="Calibri"/>
          <w:sz w:val="18"/>
          <w:szCs w:val="18"/>
        </w:rPr>
        <w:t xml:space="preserve"> </w:t>
      </w:r>
      <w:r>
        <w:rPr>
          <w:rFonts w:ascii="Times New Roman" w:eastAsia="Times New Roman" w:hAnsi="Times New Roman" w:cs="Times New Roman"/>
          <w:sz w:val="24"/>
          <w:szCs w:val="24"/>
        </w:rPr>
        <w:t xml:space="preserve">(Индивидуальный опрос, индивидуальное задание, собеседование, консультация)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Технология развития критического мышления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Технология персонального обучения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Эвристические (Дискуссия, диспут)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Аудиовизуальные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Информационные</w:t>
      </w:r>
    </w:p>
    <w:p w:rsidR="00C75314" w:rsidRDefault="00C75314">
      <w:pPr>
        <w:spacing w:line="312" w:lineRule="auto"/>
        <w:ind w:left="567"/>
        <w:jc w:val="both"/>
      </w:pPr>
    </w:p>
    <w:p w:rsidR="00C75314" w:rsidRDefault="00635ADC">
      <w:pPr>
        <w:spacing w:line="312" w:lineRule="auto"/>
        <w:jc w:val="both"/>
      </w:pPr>
      <w:r>
        <w:rPr>
          <w:rFonts w:ascii="Times New Roman" w:eastAsia="Times New Roman" w:hAnsi="Times New Roman" w:cs="Times New Roman"/>
          <w:b/>
          <w:sz w:val="28"/>
          <w:szCs w:val="28"/>
          <w:u w:val="single"/>
        </w:rPr>
        <w:t>Организационно - педагогические условия реализации ОП</w:t>
      </w:r>
    </w:p>
    <w:p w:rsidR="00C75314" w:rsidRDefault="008B47BD" w:rsidP="008B47BD">
      <w:pPr>
        <w:spacing w:line="312" w:lineRule="auto"/>
        <w:ind w:firstLine="567"/>
        <w:jc w:val="both"/>
      </w:pPr>
      <w:r>
        <w:rPr>
          <w:rFonts w:ascii="Times New Roman" w:eastAsia="Times New Roman" w:hAnsi="Times New Roman" w:cs="Times New Roman"/>
          <w:b/>
          <w:sz w:val="24"/>
          <w:szCs w:val="24"/>
        </w:rPr>
        <w:t>Организация обучения. 8</w:t>
      </w:r>
      <w:r w:rsidR="00635ADC">
        <w:rPr>
          <w:rFonts w:ascii="Times New Roman" w:eastAsia="Times New Roman" w:hAnsi="Times New Roman" w:cs="Times New Roman"/>
          <w:b/>
          <w:sz w:val="24"/>
          <w:szCs w:val="24"/>
        </w:rPr>
        <w:t xml:space="preserve"> – 9 классы </w:t>
      </w:r>
      <w:r>
        <w:rPr>
          <w:rFonts w:ascii="Times New Roman" w:eastAsia="Times New Roman" w:hAnsi="Times New Roman" w:cs="Times New Roman"/>
          <w:sz w:val="24"/>
          <w:szCs w:val="24"/>
        </w:rPr>
        <w:t>обучаются на базе ЧОУ «СТУДИУМ</w:t>
      </w:r>
      <w:r w:rsidR="00326650">
        <w:rPr>
          <w:rFonts w:ascii="Times New Roman" w:eastAsia="Times New Roman" w:hAnsi="Times New Roman" w:cs="Times New Roman"/>
          <w:sz w:val="24"/>
          <w:szCs w:val="24"/>
        </w:rPr>
        <w:t>».  Школа работает в режиме 5</w:t>
      </w:r>
      <w:r w:rsidR="00635ADC">
        <w:rPr>
          <w:rFonts w:ascii="Times New Roman" w:eastAsia="Times New Roman" w:hAnsi="Times New Roman" w:cs="Times New Roman"/>
          <w:sz w:val="24"/>
          <w:szCs w:val="24"/>
        </w:rPr>
        <w:t xml:space="preserve">-ти дневной учебной недели. С детьми с утра работает учитель, с обеда - </w:t>
      </w:r>
      <w:r>
        <w:rPr>
          <w:rFonts w:ascii="Times New Roman" w:eastAsia="Times New Roman" w:hAnsi="Times New Roman" w:cs="Times New Roman"/>
          <w:sz w:val="24"/>
          <w:szCs w:val="24"/>
        </w:rPr>
        <w:t>воспитатель.  Режим с 9-00 до 18</w:t>
      </w:r>
      <w:r w:rsidR="00635ADC">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Продолжительность урока 45</w:t>
      </w:r>
      <w:r w:rsidR="00635ADC">
        <w:rPr>
          <w:rFonts w:ascii="Times New Roman" w:eastAsia="Times New Roman" w:hAnsi="Times New Roman" w:cs="Times New Roman"/>
          <w:sz w:val="24"/>
          <w:szCs w:val="24"/>
        </w:rPr>
        <w:t xml:space="preserve"> минут.</w:t>
      </w:r>
      <w:r w:rsidR="00635ADC">
        <w:rPr>
          <w:rFonts w:ascii="Calibri" w:eastAsia="Calibri" w:hAnsi="Calibri" w:cs="Calibri"/>
          <w:sz w:val="24"/>
          <w:szCs w:val="24"/>
        </w:rPr>
        <w:t xml:space="preserve"> </w:t>
      </w:r>
      <w:r w:rsidR="00635ADC">
        <w:rPr>
          <w:rFonts w:ascii="Times New Roman" w:eastAsia="Times New Roman" w:hAnsi="Times New Roman" w:cs="Times New Roman"/>
          <w:sz w:val="24"/>
          <w:szCs w:val="24"/>
        </w:rPr>
        <w:t xml:space="preserve">Уроки начинаются в 9:00, и проводятся в строгом соответствии с расписанием, составленным на основе учебного плана. </w:t>
      </w:r>
    </w:p>
    <w:p w:rsidR="00C75314" w:rsidRDefault="008B47BD">
      <w:pPr>
        <w:spacing w:line="312" w:lineRule="auto"/>
        <w:ind w:firstLine="567"/>
      </w:pPr>
      <w:r>
        <w:rPr>
          <w:rFonts w:ascii="Times New Roman" w:eastAsia="Times New Roman" w:hAnsi="Times New Roman" w:cs="Times New Roman"/>
          <w:sz w:val="24"/>
          <w:szCs w:val="24"/>
        </w:rPr>
        <w:t>Наполняемость классов: до 12</w:t>
      </w:r>
      <w:r w:rsidR="00635ADC">
        <w:rPr>
          <w:rFonts w:ascii="Times New Roman" w:eastAsia="Times New Roman" w:hAnsi="Times New Roman" w:cs="Times New Roman"/>
          <w:sz w:val="24"/>
          <w:szCs w:val="24"/>
        </w:rPr>
        <w:t xml:space="preserve"> человек.</w:t>
      </w:r>
    </w:p>
    <w:p w:rsidR="00C75314" w:rsidRDefault="00635ADC">
      <w:pPr>
        <w:spacing w:line="312" w:lineRule="auto"/>
        <w:ind w:firstLine="567"/>
        <w:jc w:val="both"/>
      </w:pPr>
      <w:r>
        <w:rPr>
          <w:rFonts w:ascii="Times New Roman" w:eastAsia="Times New Roman" w:hAnsi="Times New Roman" w:cs="Times New Roman"/>
          <w:b/>
          <w:sz w:val="24"/>
          <w:szCs w:val="24"/>
        </w:rPr>
        <w:t>Форма организации учебного процесса:</w:t>
      </w:r>
      <w:r>
        <w:rPr>
          <w:rFonts w:ascii="Times New Roman" w:eastAsia="Times New Roman" w:hAnsi="Times New Roman" w:cs="Times New Roman"/>
          <w:sz w:val="24"/>
          <w:szCs w:val="24"/>
        </w:rPr>
        <w:t xml:space="preserve"> классно-урочная система. Кабинетная система с закрепленным за каждым классом учебным помещением для  проведения классных часов, внеклассных мероприятий.</w:t>
      </w:r>
    </w:p>
    <w:p w:rsidR="00C75314" w:rsidRDefault="00635ADC">
      <w:pPr>
        <w:spacing w:line="312" w:lineRule="auto"/>
        <w:ind w:firstLine="567"/>
      </w:pPr>
      <w:r>
        <w:rPr>
          <w:rFonts w:ascii="Times New Roman" w:eastAsia="Times New Roman" w:hAnsi="Times New Roman" w:cs="Times New Roman"/>
          <w:b/>
          <w:sz w:val="24"/>
          <w:szCs w:val="24"/>
        </w:rPr>
        <w:t>Основными  принципами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обеспечения адекватных педагогических условий  реализации образовательной программы  основной ступени</w:t>
      </w:r>
      <w:proofErr w:type="gramEnd"/>
      <w:r>
        <w:rPr>
          <w:rFonts w:ascii="Times New Roman" w:eastAsia="Times New Roman" w:hAnsi="Times New Roman" w:cs="Times New Roman"/>
          <w:sz w:val="24"/>
          <w:szCs w:val="24"/>
        </w:rPr>
        <w:t xml:space="preserve"> выступают: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b/>
          <w:sz w:val="24"/>
          <w:szCs w:val="24"/>
        </w:rPr>
        <w:t xml:space="preserve">Поляризация образовательной среды основной школы с выделением </w:t>
      </w:r>
      <w:proofErr w:type="spellStart"/>
      <w:r>
        <w:rPr>
          <w:rFonts w:ascii="Times New Roman" w:eastAsia="Times New Roman" w:hAnsi="Times New Roman" w:cs="Times New Roman"/>
          <w:b/>
          <w:sz w:val="24"/>
          <w:szCs w:val="24"/>
        </w:rPr>
        <w:t>разноакцентированных</w:t>
      </w:r>
      <w:proofErr w:type="spellEnd"/>
      <w:r>
        <w:rPr>
          <w:rFonts w:ascii="Times New Roman" w:eastAsia="Times New Roman" w:hAnsi="Times New Roman" w:cs="Times New Roman"/>
          <w:b/>
          <w:sz w:val="24"/>
          <w:szCs w:val="24"/>
        </w:rPr>
        <w:t xml:space="preserve"> пространств (кабинет, библиотека, актовый зал)</w:t>
      </w:r>
    </w:p>
    <w:p w:rsidR="00C75314" w:rsidRDefault="00635ADC">
      <w:pPr>
        <w:spacing w:line="312" w:lineRule="auto"/>
        <w:ind w:firstLine="567"/>
        <w:jc w:val="both"/>
      </w:pPr>
      <w:r>
        <w:rPr>
          <w:rFonts w:ascii="Times New Roman" w:eastAsia="Times New Roman" w:hAnsi="Times New Roman" w:cs="Times New Roman"/>
          <w:b/>
          <w:sz w:val="24"/>
          <w:szCs w:val="24"/>
        </w:rPr>
        <w:t>Информационное пространство.</w:t>
      </w:r>
      <w:r>
        <w:rPr>
          <w:rFonts w:ascii="Times New Roman" w:eastAsia="Times New Roman" w:hAnsi="Times New Roman" w:cs="Times New Roman"/>
          <w:sz w:val="24"/>
          <w:szCs w:val="24"/>
        </w:rPr>
        <w:t xml:space="preserve"> В школе работает библиотека, обеспечивающая учащихся фондом учебников и учебной литературы в объеме 3000 экземпляров. Учебно-методическая литература удовлетворяет читательские запросы. </w:t>
      </w:r>
    </w:p>
    <w:p w:rsidR="00C75314" w:rsidRDefault="00635ADC">
      <w:pPr>
        <w:spacing w:line="312" w:lineRule="auto"/>
        <w:ind w:firstLine="567"/>
        <w:jc w:val="both"/>
      </w:pPr>
      <w:r>
        <w:rPr>
          <w:rFonts w:ascii="Times New Roman" w:eastAsia="Times New Roman" w:hAnsi="Times New Roman" w:cs="Times New Roman"/>
          <w:sz w:val="24"/>
          <w:szCs w:val="24"/>
        </w:rPr>
        <w:t>Фонд художественной литературы соответствует развитию школьников данного возраста  и определяется “борьбой  литературных жанров”. Главное место занимает  фантастическая литература: А Гамильтон, братья Стругацкие, Г. Гаррисон; а также книги приключенческого жанра: Д. Дефо, А. Дюма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 Твен. Приобретает значимость научно-популярная литература, но она не достаточно представлена в фонде.</w:t>
      </w:r>
      <w:r>
        <w:rPr>
          <w:rFonts w:ascii="Times New Roman" w:eastAsia="Times New Roman" w:hAnsi="Times New Roman" w:cs="Times New Roman"/>
          <w:sz w:val="24"/>
          <w:szCs w:val="24"/>
        </w:rPr>
        <w:tab/>
        <w:t>Фонд справочной литературы удовлетворяет запросам читателей.</w:t>
      </w:r>
      <w:r>
        <w:rPr>
          <w:rFonts w:ascii="Calibri" w:eastAsia="Calibri" w:hAnsi="Calibri" w:cs="Calibri"/>
        </w:rPr>
        <w:t xml:space="preserve"> </w:t>
      </w:r>
      <w:r>
        <w:rPr>
          <w:rFonts w:ascii="Times New Roman" w:eastAsia="Times New Roman" w:hAnsi="Times New Roman" w:cs="Times New Roman"/>
          <w:sz w:val="24"/>
          <w:szCs w:val="24"/>
        </w:rPr>
        <w:t xml:space="preserve">Составной частью информационного пространства школы является </w:t>
      </w:r>
      <w:proofErr w:type="spellStart"/>
      <w:r>
        <w:rPr>
          <w:rFonts w:ascii="Times New Roman" w:eastAsia="Times New Roman" w:hAnsi="Times New Roman" w:cs="Times New Roman"/>
          <w:sz w:val="24"/>
          <w:szCs w:val="24"/>
        </w:rPr>
        <w:t>медиатека</w:t>
      </w:r>
      <w:proofErr w:type="spellEnd"/>
      <w:r>
        <w:rPr>
          <w:rFonts w:ascii="Times New Roman" w:eastAsia="Times New Roman" w:hAnsi="Times New Roman" w:cs="Times New Roman"/>
          <w:sz w:val="24"/>
          <w:szCs w:val="24"/>
        </w:rPr>
        <w:t>, располагающаяся в компьютерном классе.</w:t>
      </w:r>
    </w:p>
    <w:p w:rsidR="00C75314" w:rsidRDefault="00635ADC">
      <w:pPr>
        <w:spacing w:line="312" w:lineRule="auto"/>
        <w:ind w:firstLine="567"/>
        <w:jc w:val="both"/>
      </w:pPr>
      <w:r>
        <w:rPr>
          <w:rFonts w:ascii="Times New Roman" w:eastAsia="Times New Roman" w:hAnsi="Times New Roman" w:cs="Times New Roman"/>
          <w:b/>
          <w:sz w:val="24"/>
          <w:szCs w:val="24"/>
        </w:rPr>
        <w:t>Оборудование.</w:t>
      </w:r>
      <w:r>
        <w:rPr>
          <w:rFonts w:ascii="Times New Roman" w:eastAsia="Times New Roman" w:hAnsi="Times New Roman" w:cs="Times New Roman"/>
          <w:sz w:val="24"/>
          <w:szCs w:val="24"/>
        </w:rPr>
        <w:t xml:space="preserve"> Школа оснащена современным оборудованием. Учебные кабинеты школы оснащены комплектом мебели в соответствии с контингентом учащихся. Кабинеты обеспечены необходимыми методическими пособиями и дидактическими материалами. Ряд кабинетов оснащен</w:t>
      </w:r>
      <w:r w:rsidR="008B47BD">
        <w:rPr>
          <w:rFonts w:ascii="Times New Roman" w:eastAsia="Times New Roman" w:hAnsi="Times New Roman" w:cs="Times New Roman"/>
          <w:sz w:val="24"/>
          <w:szCs w:val="24"/>
        </w:rPr>
        <w:t>ы аудио и видео техникой. В 2015</w:t>
      </w:r>
      <w:r>
        <w:rPr>
          <w:rFonts w:ascii="Times New Roman" w:eastAsia="Times New Roman" w:hAnsi="Times New Roman" w:cs="Times New Roman"/>
          <w:sz w:val="24"/>
          <w:szCs w:val="24"/>
        </w:rPr>
        <w:t xml:space="preserve"> году в школе создан кабинет информатики.</w:t>
      </w:r>
    </w:p>
    <w:p w:rsidR="00C75314" w:rsidRDefault="00635ADC">
      <w:pPr>
        <w:spacing w:line="312" w:lineRule="auto"/>
        <w:ind w:firstLine="567"/>
        <w:jc w:val="both"/>
      </w:pPr>
      <w:r>
        <w:rPr>
          <w:rFonts w:ascii="Times New Roman" w:eastAsia="Times New Roman" w:hAnsi="Times New Roman" w:cs="Times New Roman"/>
          <w:sz w:val="24"/>
          <w:szCs w:val="24"/>
        </w:rPr>
        <w:t>Практические и лабораторные занятия по физике, химии, биологии проводятся за счет  внедрения в образовательный процесс электронных образовательных ресурсов нового поколения, что позволяет в полной мере реализовать образовательную программу школы основной ступени.</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b/>
          <w:sz w:val="24"/>
          <w:szCs w:val="24"/>
        </w:rPr>
        <w:t>Об</w:t>
      </w:r>
      <w:r w:rsidR="008B47BD">
        <w:rPr>
          <w:rFonts w:ascii="Times New Roman" w:eastAsia="Times New Roman" w:hAnsi="Times New Roman" w:cs="Times New Roman"/>
          <w:b/>
          <w:sz w:val="24"/>
          <w:szCs w:val="24"/>
        </w:rPr>
        <w:t>еспечение открытости Школы «СТУДИУМ</w:t>
      </w:r>
      <w:r>
        <w:rPr>
          <w:rFonts w:ascii="Times New Roman" w:eastAsia="Times New Roman" w:hAnsi="Times New Roman" w:cs="Times New Roman"/>
          <w:b/>
          <w:sz w:val="24"/>
          <w:szCs w:val="24"/>
        </w:rPr>
        <w:t xml:space="preserve">»  для родителей, формирование адекватного представления  родителей о работе школы; </w:t>
      </w:r>
    </w:p>
    <w:p w:rsidR="00C75314" w:rsidRDefault="00635ADC">
      <w:pPr>
        <w:numPr>
          <w:ilvl w:val="0"/>
          <w:numId w:val="1"/>
        </w:numPr>
        <w:spacing w:line="312" w:lineRule="auto"/>
        <w:ind w:left="0" w:firstLine="567"/>
        <w:jc w:val="both"/>
        <w:rPr>
          <w:sz w:val="24"/>
          <w:szCs w:val="24"/>
        </w:rPr>
      </w:pPr>
      <w:r>
        <w:rPr>
          <w:rFonts w:ascii="Times New Roman" w:eastAsia="Times New Roman" w:hAnsi="Times New Roman" w:cs="Times New Roman"/>
          <w:b/>
          <w:sz w:val="24"/>
          <w:szCs w:val="24"/>
        </w:rPr>
        <w:t>Создание партнерских форм  взаимоотношения с родителями, включающих взаимную ответственность педагогического и родительского коллектива.</w:t>
      </w:r>
    </w:p>
    <w:p w:rsidR="00C75314" w:rsidRDefault="00635ADC">
      <w:pPr>
        <w:spacing w:line="312" w:lineRule="auto"/>
        <w:ind w:firstLine="567"/>
        <w:jc w:val="both"/>
      </w:pPr>
      <w:r>
        <w:rPr>
          <w:rFonts w:ascii="Times New Roman" w:eastAsia="Times New Roman" w:hAnsi="Times New Roman" w:cs="Times New Roman"/>
          <w:sz w:val="24"/>
          <w:szCs w:val="24"/>
        </w:rPr>
        <w:t>Важной формой г</w:t>
      </w:r>
      <w:r w:rsidR="008B47BD">
        <w:rPr>
          <w:rFonts w:ascii="Times New Roman" w:eastAsia="Times New Roman" w:hAnsi="Times New Roman" w:cs="Times New Roman"/>
          <w:sz w:val="24"/>
          <w:szCs w:val="24"/>
        </w:rPr>
        <w:t>рупповой работы с родителями в 8</w:t>
      </w:r>
      <w:r>
        <w:rPr>
          <w:rFonts w:ascii="Times New Roman" w:eastAsia="Times New Roman" w:hAnsi="Times New Roman" w:cs="Times New Roman"/>
          <w:sz w:val="24"/>
          <w:szCs w:val="24"/>
        </w:rPr>
        <w:t>-9 классах, являются конференции, которые проводятся для обмена опытом по воспитанию детей или как обмен мнением по определенной проблеме (оформление школы, результат организации сотрудничества семьи и школы, нравственные и эстетические аспекты школьных праздников, аттестация учебного заведения и ее результаты).</w:t>
      </w:r>
    </w:p>
    <w:p w:rsidR="00C75314" w:rsidRDefault="00635ADC">
      <w:pPr>
        <w:spacing w:line="312" w:lineRule="auto"/>
        <w:ind w:firstLine="567"/>
        <w:jc w:val="both"/>
      </w:pPr>
      <w:r>
        <w:rPr>
          <w:rFonts w:ascii="Times New Roman" w:eastAsia="Times New Roman" w:hAnsi="Times New Roman" w:cs="Times New Roman"/>
          <w:sz w:val="24"/>
          <w:szCs w:val="24"/>
        </w:rPr>
        <w:t>Одной из ключевых форм работы с родителями в основной школе являются родительские клубы. Родительские клубы - это объединения по интересам. Интерес к общему увлечению детей и родителей, общий интерес к пониманию одной проблемы, интерес к изучению литературы по вопросам воспитания. Заседания клубов проходят 3-4 раза в год. Родителям заранее предлагается тематика клубных занятий, в которую родители могут вносить свои коррективы.</w:t>
      </w:r>
    </w:p>
    <w:p w:rsidR="00C75314" w:rsidRDefault="00635ADC">
      <w:pPr>
        <w:spacing w:line="312" w:lineRule="auto"/>
        <w:ind w:firstLine="567"/>
        <w:jc w:val="both"/>
      </w:pPr>
      <w:r>
        <w:rPr>
          <w:rFonts w:ascii="Times New Roman" w:eastAsia="Times New Roman" w:hAnsi="Times New Roman" w:cs="Times New Roman"/>
          <w:b/>
          <w:sz w:val="24"/>
          <w:szCs w:val="24"/>
        </w:rPr>
        <w:t>Сопровождение образовательной деятельности.</w:t>
      </w:r>
      <w:r w:rsidR="008B47BD">
        <w:rPr>
          <w:rFonts w:ascii="Times New Roman" w:eastAsia="Times New Roman" w:hAnsi="Times New Roman" w:cs="Times New Roman"/>
          <w:sz w:val="24"/>
          <w:szCs w:val="24"/>
        </w:rPr>
        <w:t xml:space="preserve"> Для учащихся 8</w:t>
      </w:r>
      <w:r>
        <w:rPr>
          <w:rFonts w:ascii="Times New Roman" w:eastAsia="Times New Roman" w:hAnsi="Times New Roman" w:cs="Times New Roman"/>
          <w:sz w:val="24"/>
          <w:szCs w:val="24"/>
        </w:rPr>
        <w:t>-9 кл</w:t>
      </w:r>
      <w:r w:rsidR="008B47BD">
        <w:rPr>
          <w:rFonts w:ascii="Times New Roman" w:eastAsia="Times New Roman" w:hAnsi="Times New Roman" w:cs="Times New Roman"/>
          <w:sz w:val="24"/>
          <w:szCs w:val="24"/>
        </w:rPr>
        <w:t>ассов работает центр</w:t>
      </w:r>
      <w:proofErr w:type="gramStart"/>
      <w:r w:rsidR="008B4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целями которого являются:                         </w:t>
      </w:r>
    </w:p>
    <w:p w:rsidR="00C75314" w:rsidRDefault="00635ADC">
      <w:pPr>
        <w:numPr>
          <w:ilvl w:val="0"/>
          <w:numId w:val="3"/>
        </w:numPr>
        <w:spacing w:line="312" w:lineRule="auto"/>
        <w:ind w:left="0" w:firstLine="567"/>
        <w:rPr>
          <w:sz w:val="24"/>
          <w:szCs w:val="24"/>
        </w:rPr>
      </w:pPr>
      <w:r>
        <w:rPr>
          <w:rFonts w:ascii="Times New Roman" w:eastAsia="Times New Roman" w:hAnsi="Times New Roman" w:cs="Times New Roman"/>
          <w:sz w:val="24"/>
          <w:szCs w:val="24"/>
        </w:rPr>
        <w:t xml:space="preserve">проведение </w:t>
      </w:r>
      <w:proofErr w:type="gramStart"/>
      <w:r>
        <w:rPr>
          <w:rFonts w:ascii="Times New Roman" w:eastAsia="Times New Roman" w:hAnsi="Times New Roman" w:cs="Times New Roman"/>
          <w:sz w:val="24"/>
          <w:szCs w:val="24"/>
        </w:rPr>
        <w:t>систематических</w:t>
      </w:r>
      <w:proofErr w:type="gramEnd"/>
      <w:r>
        <w:rPr>
          <w:rFonts w:ascii="Times New Roman" w:eastAsia="Times New Roman" w:hAnsi="Times New Roman" w:cs="Times New Roman"/>
          <w:sz w:val="24"/>
          <w:szCs w:val="24"/>
        </w:rPr>
        <w:t xml:space="preserve">  консультации по наиболее трудным    вопросам содержания учебного предмета;</w:t>
      </w:r>
    </w:p>
    <w:p w:rsidR="00C75314" w:rsidRDefault="00635ADC">
      <w:pPr>
        <w:numPr>
          <w:ilvl w:val="0"/>
          <w:numId w:val="3"/>
        </w:numPr>
        <w:spacing w:line="312" w:lineRule="auto"/>
        <w:ind w:left="0" w:firstLine="567"/>
        <w:rPr>
          <w:sz w:val="24"/>
          <w:szCs w:val="24"/>
        </w:rPr>
      </w:pPr>
      <w:r>
        <w:rPr>
          <w:rFonts w:ascii="Times New Roman" w:eastAsia="Times New Roman" w:hAnsi="Times New Roman" w:cs="Times New Roman"/>
          <w:sz w:val="24"/>
          <w:szCs w:val="24"/>
        </w:rPr>
        <w:t xml:space="preserve">осуществление индивидуальных занятий по освоению учеником учебного материала; </w:t>
      </w:r>
    </w:p>
    <w:p w:rsidR="00C75314" w:rsidRDefault="00635ADC">
      <w:pPr>
        <w:numPr>
          <w:ilvl w:val="0"/>
          <w:numId w:val="3"/>
        </w:numPr>
        <w:spacing w:line="312" w:lineRule="auto"/>
        <w:ind w:left="0" w:firstLine="567"/>
        <w:rPr>
          <w:sz w:val="24"/>
          <w:szCs w:val="24"/>
        </w:rPr>
      </w:pPr>
      <w:r>
        <w:rPr>
          <w:rFonts w:ascii="Times New Roman" w:eastAsia="Times New Roman" w:hAnsi="Times New Roman" w:cs="Times New Roman"/>
          <w:sz w:val="24"/>
          <w:szCs w:val="24"/>
        </w:rPr>
        <w:t>выполнить домашнее задание под руководством учителя-консультанта</w:t>
      </w:r>
    </w:p>
    <w:p w:rsidR="00C75314" w:rsidRDefault="00635ADC">
      <w:pPr>
        <w:numPr>
          <w:ilvl w:val="0"/>
          <w:numId w:val="3"/>
        </w:numPr>
        <w:spacing w:line="312" w:lineRule="auto"/>
        <w:ind w:left="0" w:firstLine="567"/>
        <w:rPr>
          <w:sz w:val="24"/>
          <w:szCs w:val="24"/>
        </w:rPr>
      </w:pPr>
      <w:r>
        <w:rPr>
          <w:rFonts w:ascii="Times New Roman" w:eastAsia="Times New Roman" w:hAnsi="Times New Roman" w:cs="Times New Roman"/>
          <w:sz w:val="24"/>
          <w:szCs w:val="24"/>
        </w:rPr>
        <w:t>предоставление ученику возможности исправить отметку.</w:t>
      </w:r>
    </w:p>
    <w:p w:rsidR="00C75314" w:rsidRDefault="00635ADC">
      <w:pPr>
        <w:numPr>
          <w:ilvl w:val="0"/>
          <w:numId w:val="19"/>
        </w:numPr>
        <w:spacing w:line="312" w:lineRule="auto"/>
        <w:ind w:left="0" w:firstLine="567"/>
        <w:rPr>
          <w:sz w:val="24"/>
          <w:szCs w:val="24"/>
        </w:rPr>
      </w:pPr>
      <w:r>
        <w:rPr>
          <w:rFonts w:ascii="Times New Roman" w:eastAsia="Times New Roman" w:hAnsi="Times New Roman" w:cs="Times New Roman"/>
          <w:b/>
          <w:sz w:val="24"/>
          <w:szCs w:val="24"/>
        </w:rPr>
        <w:t>Обеспечение условий для социально-психологического сопровождения учащихся</w:t>
      </w:r>
      <w:r w:rsidR="008B47BD">
        <w:rPr>
          <w:rFonts w:ascii="Times New Roman" w:eastAsia="Times New Roman" w:hAnsi="Times New Roman" w:cs="Times New Roman"/>
          <w:sz w:val="24"/>
          <w:szCs w:val="24"/>
        </w:rPr>
        <w:t>: в Школе «СТУДИУМ</w:t>
      </w:r>
      <w:r>
        <w:rPr>
          <w:rFonts w:ascii="Times New Roman" w:eastAsia="Times New Roman" w:hAnsi="Times New Roman" w:cs="Times New Roman"/>
          <w:sz w:val="24"/>
          <w:szCs w:val="24"/>
        </w:rPr>
        <w:t>» функционирует служба соп</w:t>
      </w:r>
      <w:r w:rsidR="008B47BD">
        <w:rPr>
          <w:rFonts w:ascii="Times New Roman" w:eastAsia="Times New Roman" w:hAnsi="Times New Roman" w:cs="Times New Roman"/>
          <w:sz w:val="24"/>
          <w:szCs w:val="24"/>
        </w:rPr>
        <w:t xml:space="preserve">ровождения, включающая </w:t>
      </w:r>
      <w:r>
        <w:rPr>
          <w:rFonts w:ascii="Times New Roman" w:eastAsia="Times New Roman" w:hAnsi="Times New Roman" w:cs="Times New Roman"/>
          <w:sz w:val="24"/>
          <w:szCs w:val="24"/>
        </w:rPr>
        <w:t xml:space="preserve"> логопеда, медицинского работника.</w:t>
      </w:r>
    </w:p>
    <w:p w:rsidR="00C75314" w:rsidRDefault="00C75314">
      <w:pPr>
        <w:spacing w:line="312" w:lineRule="auto"/>
        <w:ind w:right="-382"/>
      </w:pPr>
    </w:p>
    <w:p w:rsidR="00C75314" w:rsidRDefault="00635ADC">
      <w:pPr>
        <w:spacing w:line="312" w:lineRule="auto"/>
        <w:ind w:right="-382"/>
      </w:pPr>
      <w:r>
        <w:rPr>
          <w:rFonts w:ascii="Times New Roman" w:eastAsia="Times New Roman" w:hAnsi="Times New Roman" w:cs="Times New Roman"/>
          <w:b/>
          <w:sz w:val="28"/>
          <w:szCs w:val="28"/>
          <w:u w:val="single"/>
        </w:rPr>
        <w:t xml:space="preserve">Формы аттестации, контроля и учета  достижений  обучающихся </w:t>
      </w:r>
    </w:p>
    <w:p w:rsidR="00C75314" w:rsidRDefault="00635ADC">
      <w:pPr>
        <w:widowControl w:val="0"/>
        <w:spacing w:line="312" w:lineRule="auto"/>
        <w:ind w:firstLine="567"/>
        <w:jc w:val="both"/>
      </w:pPr>
      <w:r>
        <w:rPr>
          <w:rFonts w:ascii="Times New Roman" w:eastAsia="Times New Roman" w:hAnsi="Times New Roman" w:cs="Times New Roman"/>
          <w:sz w:val="24"/>
          <w:szCs w:val="24"/>
        </w:rPr>
        <w:t>Педагогический коллектив школы понимает под достижениями учащихся положительный результат определенных усилий, направленных на реализацию целевых установок выбранного образовательного маршрута. Исходя из этого, аттестация в школе представляет собой комплексный, непрерывный и индивидуальный процесс оценки образовательной деятельности ученика; предметом такой оценки являются, главным образом, личностные достижения ученика.</w:t>
      </w:r>
    </w:p>
    <w:p w:rsidR="00C75314" w:rsidRDefault="00635ADC">
      <w:pPr>
        <w:widowControl w:val="0"/>
        <w:spacing w:line="312" w:lineRule="auto"/>
        <w:ind w:firstLine="567"/>
        <w:jc w:val="both"/>
      </w:pPr>
      <w:r>
        <w:rPr>
          <w:rFonts w:ascii="Times New Roman" w:eastAsia="Times New Roman" w:hAnsi="Times New Roman" w:cs="Times New Roman"/>
          <w:sz w:val="24"/>
          <w:szCs w:val="24"/>
        </w:rPr>
        <w:t>Аттестация в основной школе предполагает:</w:t>
      </w:r>
    </w:p>
    <w:p w:rsidR="00C75314" w:rsidRDefault="00635ADC">
      <w:pPr>
        <w:widowControl w:val="0"/>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введение в образовательный процесс методик, направленных на развитие рефлексивных умений и разработка на их основе системы </w:t>
      </w:r>
      <w:proofErr w:type="spellStart"/>
      <w:r>
        <w:rPr>
          <w:rFonts w:ascii="Times New Roman" w:eastAsia="Times New Roman" w:hAnsi="Times New Roman" w:cs="Times New Roman"/>
          <w:sz w:val="24"/>
          <w:szCs w:val="24"/>
        </w:rPr>
        <w:t>самооценивания</w:t>
      </w:r>
      <w:proofErr w:type="spellEnd"/>
      <w:r>
        <w:rPr>
          <w:rFonts w:ascii="Times New Roman" w:eastAsia="Times New Roman" w:hAnsi="Times New Roman" w:cs="Times New Roman"/>
          <w:sz w:val="24"/>
          <w:szCs w:val="24"/>
        </w:rPr>
        <w:t xml:space="preserve"> учащихся; </w:t>
      </w:r>
    </w:p>
    <w:p w:rsidR="00C75314" w:rsidRDefault="00635ADC">
      <w:pPr>
        <w:widowControl w:val="0"/>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привлечение учащихся к разработке принципов и критериев оценивания; </w:t>
      </w:r>
    </w:p>
    <w:p w:rsidR="00C75314" w:rsidRDefault="00635ADC">
      <w:pPr>
        <w:widowControl w:val="0"/>
        <w:numPr>
          <w:ilvl w:val="0"/>
          <w:numId w:val="1"/>
        </w:numPr>
        <w:spacing w:line="312" w:lineRule="auto"/>
        <w:ind w:left="0" w:firstLine="567"/>
        <w:jc w:val="both"/>
        <w:rPr>
          <w:sz w:val="24"/>
          <w:szCs w:val="24"/>
        </w:rPr>
      </w:pPr>
      <w:r>
        <w:rPr>
          <w:rFonts w:ascii="Times New Roman" w:eastAsia="Times New Roman" w:hAnsi="Times New Roman" w:cs="Times New Roman"/>
          <w:sz w:val="24"/>
          <w:szCs w:val="24"/>
        </w:rPr>
        <w:t xml:space="preserve">введение открытой защиты учеником своей деятельности (отчёта о ней) как формы итоговой аттестации за определённый период (полгода, год) </w:t>
      </w:r>
    </w:p>
    <w:p w:rsidR="00C75314" w:rsidRDefault="00635ADC">
      <w:pPr>
        <w:widowControl w:val="0"/>
        <w:spacing w:line="312" w:lineRule="auto"/>
        <w:ind w:firstLine="567"/>
        <w:jc w:val="both"/>
      </w:pPr>
      <w:r>
        <w:rPr>
          <w:rFonts w:ascii="Times New Roman" w:eastAsia="Times New Roman" w:hAnsi="Times New Roman" w:cs="Times New Roman"/>
          <w:sz w:val="24"/>
          <w:szCs w:val="24"/>
        </w:rPr>
        <w:t xml:space="preserve">     При аттестации контроля и учёта достижений учащихся на ступени основного общего образования используются следующие формы и методы:</w:t>
      </w:r>
    </w:p>
    <w:tbl>
      <w:tblPr>
        <w:tblStyle w:val="ac"/>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C75314">
        <w:trPr>
          <w:trHeight w:val="1460"/>
        </w:trPr>
        <w:tc>
          <w:tcPr>
            <w:tcW w:w="4077" w:type="dxa"/>
          </w:tcPr>
          <w:p w:rsidR="00C75314" w:rsidRDefault="00635ADC">
            <w:pPr>
              <w:widowControl w:val="0"/>
              <w:spacing w:line="360" w:lineRule="auto"/>
              <w:jc w:val="both"/>
            </w:pPr>
            <w:r>
              <w:rPr>
                <w:rFonts w:ascii="Times New Roman" w:eastAsia="Times New Roman" w:hAnsi="Times New Roman" w:cs="Times New Roman"/>
                <w:sz w:val="24"/>
                <w:szCs w:val="24"/>
              </w:rPr>
              <w:t>1. Устные методы и формы аттестации</w:t>
            </w:r>
          </w:p>
        </w:tc>
        <w:tc>
          <w:tcPr>
            <w:tcW w:w="5245" w:type="dxa"/>
          </w:tcPr>
          <w:p w:rsidR="00C75314" w:rsidRDefault="00635ADC">
            <w:pPr>
              <w:widowControl w:val="0"/>
              <w:spacing w:line="360" w:lineRule="auto"/>
              <w:jc w:val="both"/>
            </w:pPr>
            <w:r>
              <w:rPr>
                <w:rFonts w:ascii="Times New Roman" w:eastAsia="Times New Roman" w:hAnsi="Times New Roman" w:cs="Times New Roman"/>
                <w:sz w:val="24"/>
                <w:szCs w:val="24"/>
              </w:rPr>
              <w:t>оценка пересказа учебного материала;  анализ умения конструировать монологическую речь; оценка сообщений и докладов; проведение собеседований; зачетов; экзаменов; анализ устной защиты проектов и т.д.</w:t>
            </w:r>
          </w:p>
        </w:tc>
      </w:tr>
      <w:tr w:rsidR="00C75314">
        <w:tc>
          <w:tcPr>
            <w:tcW w:w="4077" w:type="dxa"/>
          </w:tcPr>
          <w:p w:rsidR="00C75314" w:rsidRDefault="00635ADC">
            <w:pPr>
              <w:widowControl w:val="0"/>
              <w:numPr>
                <w:ilvl w:val="0"/>
                <w:numId w:val="45"/>
              </w:numPr>
              <w:spacing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Письменные методы и формы аттестации </w:t>
            </w:r>
          </w:p>
          <w:p w:rsidR="00C75314" w:rsidRDefault="00C75314">
            <w:pPr>
              <w:widowControl w:val="0"/>
              <w:spacing w:line="360" w:lineRule="auto"/>
              <w:jc w:val="both"/>
            </w:pPr>
          </w:p>
        </w:tc>
        <w:tc>
          <w:tcPr>
            <w:tcW w:w="5245" w:type="dxa"/>
          </w:tcPr>
          <w:p w:rsidR="00C75314" w:rsidRDefault="00635ADC">
            <w:pPr>
              <w:widowControl w:val="0"/>
              <w:spacing w:line="360" w:lineRule="auto"/>
              <w:jc w:val="both"/>
            </w:pPr>
            <w:r>
              <w:rPr>
                <w:rFonts w:ascii="Times New Roman" w:eastAsia="Times New Roman" w:hAnsi="Times New Roman" w:cs="Times New Roman"/>
                <w:sz w:val="24"/>
                <w:szCs w:val="24"/>
              </w:rPr>
              <w:t xml:space="preserve">анализ письменного выполнения домашних заданий и классных работ; письменных ответов; проведение административных контрольных и </w:t>
            </w:r>
            <w:proofErr w:type="spellStart"/>
            <w:r>
              <w:rPr>
                <w:rFonts w:ascii="Times New Roman" w:eastAsia="Times New Roman" w:hAnsi="Times New Roman" w:cs="Times New Roman"/>
                <w:sz w:val="24"/>
                <w:szCs w:val="24"/>
              </w:rPr>
              <w:t>срезовых</w:t>
            </w:r>
            <w:proofErr w:type="spellEnd"/>
            <w:r>
              <w:rPr>
                <w:rFonts w:ascii="Times New Roman" w:eastAsia="Times New Roman" w:hAnsi="Times New Roman" w:cs="Times New Roman"/>
                <w:sz w:val="24"/>
                <w:szCs w:val="24"/>
              </w:rPr>
              <w:t xml:space="preserve"> работ, итоговых контрольных работ, контрольно-диагностических работ; самостоятельных и проверочных работ, тестовых заданий, изложений, сочинений; диктантов; проверка рефератов, анализ портфолио  учащихся.</w:t>
            </w:r>
          </w:p>
        </w:tc>
      </w:tr>
    </w:tbl>
    <w:p w:rsidR="00C75314" w:rsidRDefault="00C75314">
      <w:pPr>
        <w:widowControl w:val="0"/>
        <w:spacing w:line="312" w:lineRule="auto"/>
        <w:ind w:firstLine="567"/>
        <w:jc w:val="both"/>
      </w:pPr>
    </w:p>
    <w:p w:rsidR="00C75314" w:rsidRDefault="00635ADC">
      <w:pPr>
        <w:widowControl w:val="0"/>
        <w:spacing w:line="312" w:lineRule="auto"/>
        <w:ind w:firstLine="567"/>
        <w:jc w:val="both"/>
      </w:pPr>
      <w:r>
        <w:rPr>
          <w:rFonts w:ascii="Times New Roman" w:eastAsia="Times New Roman" w:hAnsi="Times New Roman" w:cs="Times New Roman"/>
          <w:sz w:val="24"/>
          <w:szCs w:val="24"/>
        </w:rPr>
        <w:t xml:space="preserve">При проведении аттестации учитываются  личностные достижения учеников. В частности, это предполагает: </w:t>
      </w:r>
    </w:p>
    <w:p w:rsidR="00C75314" w:rsidRDefault="00635ADC">
      <w:pPr>
        <w:widowControl w:val="0"/>
        <w:numPr>
          <w:ilvl w:val="0"/>
          <w:numId w:val="44"/>
        </w:numPr>
        <w:spacing w:line="312" w:lineRule="auto"/>
        <w:ind w:left="0" w:firstLine="567"/>
        <w:jc w:val="both"/>
        <w:rPr>
          <w:sz w:val="24"/>
          <w:szCs w:val="24"/>
        </w:rPr>
      </w:pPr>
      <w:r>
        <w:rPr>
          <w:rFonts w:ascii="Times New Roman" w:eastAsia="Times New Roman" w:hAnsi="Times New Roman" w:cs="Times New Roman"/>
          <w:sz w:val="24"/>
          <w:szCs w:val="24"/>
        </w:rPr>
        <w:t xml:space="preserve">  участие в предметных неделях; </w:t>
      </w:r>
    </w:p>
    <w:p w:rsidR="00C75314" w:rsidRDefault="00635ADC">
      <w:pPr>
        <w:widowControl w:val="0"/>
        <w:numPr>
          <w:ilvl w:val="0"/>
          <w:numId w:val="44"/>
        </w:numPr>
        <w:spacing w:line="312" w:lineRule="auto"/>
        <w:ind w:left="0" w:firstLine="567"/>
        <w:jc w:val="both"/>
        <w:rPr>
          <w:sz w:val="24"/>
          <w:szCs w:val="24"/>
        </w:rPr>
      </w:pPr>
      <w:r>
        <w:rPr>
          <w:rFonts w:ascii="Times New Roman" w:eastAsia="Times New Roman" w:hAnsi="Times New Roman" w:cs="Times New Roman"/>
          <w:sz w:val="24"/>
          <w:szCs w:val="24"/>
        </w:rPr>
        <w:t xml:space="preserve">  олимпиады по предметам; </w:t>
      </w:r>
    </w:p>
    <w:p w:rsidR="00C75314" w:rsidRDefault="00635ADC">
      <w:pPr>
        <w:widowControl w:val="0"/>
        <w:numPr>
          <w:ilvl w:val="0"/>
          <w:numId w:val="44"/>
        </w:numPr>
        <w:spacing w:line="312" w:lineRule="auto"/>
        <w:ind w:left="0" w:firstLine="567"/>
        <w:jc w:val="both"/>
        <w:rPr>
          <w:sz w:val="24"/>
          <w:szCs w:val="24"/>
        </w:rPr>
      </w:pPr>
      <w:r>
        <w:rPr>
          <w:rFonts w:ascii="Times New Roman" w:eastAsia="Times New Roman" w:hAnsi="Times New Roman" w:cs="Times New Roman"/>
          <w:sz w:val="24"/>
          <w:szCs w:val="24"/>
        </w:rPr>
        <w:t xml:space="preserve">  участие в праздниках и конкурсах;</w:t>
      </w:r>
    </w:p>
    <w:p w:rsidR="00C75314" w:rsidRDefault="00635ADC">
      <w:pPr>
        <w:widowControl w:val="0"/>
        <w:numPr>
          <w:ilvl w:val="0"/>
          <w:numId w:val="44"/>
        </w:numPr>
        <w:spacing w:line="312" w:lineRule="auto"/>
        <w:ind w:left="0" w:firstLine="567"/>
        <w:jc w:val="both"/>
        <w:rPr>
          <w:sz w:val="24"/>
          <w:szCs w:val="24"/>
        </w:rPr>
      </w:pPr>
      <w:r>
        <w:rPr>
          <w:rFonts w:ascii="Times New Roman" w:eastAsia="Times New Roman" w:hAnsi="Times New Roman" w:cs="Times New Roman"/>
          <w:sz w:val="24"/>
          <w:szCs w:val="24"/>
        </w:rPr>
        <w:t xml:space="preserve">  выставки творческих работ; </w:t>
      </w:r>
    </w:p>
    <w:p w:rsidR="00C75314" w:rsidRDefault="00635ADC">
      <w:pPr>
        <w:widowControl w:val="0"/>
        <w:numPr>
          <w:ilvl w:val="0"/>
          <w:numId w:val="44"/>
        </w:numPr>
        <w:spacing w:line="312" w:lineRule="auto"/>
        <w:ind w:left="0" w:firstLine="567"/>
        <w:jc w:val="both"/>
        <w:rPr>
          <w:sz w:val="24"/>
          <w:szCs w:val="24"/>
        </w:rPr>
      </w:pPr>
      <w:r>
        <w:rPr>
          <w:rFonts w:ascii="Times New Roman" w:eastAsia="Times New Roman" w:hAnsi="Times New Roman" w:cs="Times New Roman"/>
          <w:sz w:val="24"/>
          <w:szCs w:val="24"/>
        </w:rPr>
        <w:t xml:space="preserve">  отчетные творческие концерты и выступления.</w:t>
      </w:r>
    </w:p>
    <w:p w:rsidR="00C75314" w:rsidRDefault="00C75314">
      <w:pPr>
        <w:widowControl w:val="0"/>
        <w:spacing w:line="312" w:lineRule="auto"/>
        <w:ind w:firstLine="567"/>
        <w:jc w:val="both"/>
      </w:pPr>
    </w:p>
    <w:p w:rsidR="00C75314" w:rsidRDefault="00635ADC">
      <w:pPr>
        <w:widowControl w:val="0"/>
        <w:spacing w:line="312" w:lineRule="auto"/>
        <w:ind w:firstLine="567"/>
        <w:jc w:val="both"/>
      </w:pPr>
      <w:r>
        <w:rPr>
          <w:rFonts w:ascii="Times New Roman" w:eastAsia="Times New Roman" w:hAnsi="Times New Roman" w:cs="Times New Roman"/>
          <w:sz w:val="24"/>
          <w:szCs w:val="24"/>
        </w:rPr>
        <w:t>Достижения учащихся по учебным предметам в ходе урочной деятельности оцениваются по пятибалльной шкале.</w:t>
      </w:r>
    </w:p>
    <w:p w:rsidR="00C75314" w:rsidRDefault="00635ADC">
      <w:pPr>
        <w:widowControl w:val="0"/>
        <w:spacing w:line="312" w:lineRule="auto"/>
        <w:ind w:firstLine="567"/>
        <w:jc w:val="both"/>
      </w:pPr>
      <w:r>
        <w:rPr>
          <w:rFonts w:ascii="Times New Roman" w:eastAsia="Times New Roman" w:hAnsi="Times New Roman" w:cs="Times New Roman"/>
          <w:sz w:val="24"/>
          <w:szCs w:val="24"/>
        </w:rPr>
        <w:t xml:space="preserve">Отметки фиксируются: </w:t>
      </w:r>
    </w:p>
    <w:p w:rsidR="00C75314" w:rsidRDefault="00635ADC">
      <w:pPr>
        <w:widowControl w:val="0"/>
        <w:spacing w:line="312" w:lineRule="auto"/>
        <w:ind w:firstLine="567"/>
        <w:jc w:val="both"/>
      </w:pPr>
      <w:r>
        <w:rPr>
          <w:rFonts w:ascii="Times New Roman" w:eastAsia="Times New Roman" w:hAnsi="Times New Roman" w:cs="Times New Roman"/>
          <w:sz w:val="24"/>
          <w:szCs w:val="24"/>
        </w:rPr>
        <w:t>-     в классном журнале учителями предметниками;</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в дневниках учащихся, которые проверяются классным руководителем;</w:t>
      </w:r>
    </w:p>
    <w:p w:rsidR="00C75314" w:rsidRDefault="00635ADC">
      <w:pPr>
        <w:widowControl w:val="0"/>
        <w:numPr>
          <w:ilvl w:val="0"/>
          <w:numId w:val="40"/>
        </w:numPr>
        <w:spacing w:line="312" w:lineRule="auto"/>
        <w:ind w:left="0" w:firstLine="567"/>
        <w:jc w:val="both"/>
        <w:rPr>
          <w:sz w:val="24"/>
          <w:szCs w:val="24"/>
        </w:rPr>
      </w:pPr>
      <w:r>
        <w:rPr>
          <w:rFonts w:ascii="Times New Roman" w:eastAsia="Times New Roman" w:hAnsi="Times New Roman" w:cs="Times New Roman"/>
          <w:sz w:val="24"/>
          <w:szCs w:val="24"/>
        </w:rPr>
        <w:t>в личных делах учащихся по окончании учебного года.</w:t>
      </w:r>
    </w:p>
    <w:p w:rsidR="00C75314" w:rsidRDefault="00635ADC">
      <w:pPr>
        <w:widowControl w:val="0"/>
        <w:spacing w:line="312" w:lineRule="auto"/>
        <w:ind w:firstLine="567"/>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Диагностика достижений учащихся в основной школе</w:t>
      </w:r>
    </w:p>
    <w:p w:rsidR="00C75314" w:rsidRDefault="00635ADC">
      <w:pPr>
        <w:widowControl w:val="0"/>
        <w:spacing w:line="312" w:lineRule="auto"/>
        <w:ind w:firstLine="567"/>
        <w:jc w:val="both"/>
      </w:pPr>
      <w:r>
        <w:rPr>
          <w:rFonts w:ascii="Times New Roman" w:eastAsia="Times New Roman" w:hAnsi="Times New Roman" w:cs="Times New Roman"/>
          <w:sz w:val="24"/>
          <w:szCs w:val="24"/>
        </w:rPr>
        <w:tab/>
        <w:t>Методики педагогической диагностики, выбранные педагогическим коллективом школы, направлены на всестороннее изучение личности ребенка с целью помощи познания им своей индивидуальности, самоопределения в процессе обучения. В ЧОУ «ЮВЕНТА» осуществляются следующие виды диагностирования учащихся:</w:t>
      </w:r>
    </w:p>
    <w:p w:rsidR="00C75314" w:rsidRDefault="00635ADC">
      <w:pPr>
        <w:widowControl w:val="0"/>
        <w:spacing w:line="312" w:lineRule="auto"/>
        <w:ind w:firstLine="567"/>
        <w:jc w:val="both"/>
      </w:pPr>
      <w:r>
        <w:rPr>
          <w:rFonts w:ascii="Times New Roman" w:eastAsia="Times New Roman" w:hAnsi="Times New Roman" w:cs="Times New Roman"/>
          <w:sz w:val="24"/>
          <w:szCs w:val="24"/>
        </w:rPr>
        <w:tab/>
        <w:t>-</w:t>
      </w:r>
      <w:r>
        <w:rPr>
          <w:rFonts w:ascii="Times New Roman" w:eastAsia="Times New Roman" w:hAnsi="Times New Roman" w:cs="Times New Roman"/>
          <w:b/>
          <w:i/>
          <w:sz w:val="24"/>
          <w:szCs w:val="24"/>
        </w:rPr>
        <w:t>Педагогическая диагностика</w:t>
      </w:r>
      <w:r>
        <w:rPr>
          <w:rFonts w:ascii="Times New Roman" w:eastAsia="Times New Roman" w:hAnsi="Times New Roman" w:cs="Times New Roman"/>
          <w:b/>
          <w:sz w:val="24"/>
          <w:szCs w:val="24"/>
        </w:rPr>
        <w:t xml:space="preserve">  </w:t>
      </w:r>
    </w:p>
    <w:p w:rsidR="00C75314" w:rsidRDefault="00635ADC">
      <w:pPr>
        <w:widowControl w:val="0"/>
        <w:spacing w:line="312" w:lineRule="auto"/>
        <w:ind w:firstLine="567"/>
        <w:jc w:val="both"/>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i/>
          <w:sz w:val="24"/>
          <w:szCs w:val="24"/>
        </w:rPr>
        <w:t>Психологическая диагностика</w:t>
      </w:r>
      <w:r>
        <w:rPr>
          <w:rFonts w:ascii="Times New Roman" w:eastAsia="Times New Roman" w:hAnsi="Times New Roman" w:cs="Times New Roman"/>
          <w:sz w:val="24"/>
          <w:szCs w:val="24"/>
        </w:rPr>
        <w:t xml:space="preserve">  </w:t>
      </w:r>
    </w:p>
    <w:p w:rsidR="00C75314" w:rsidRDefault="00635ADC">
      <w:pPr>
        <w:widowControl w:val="0"/>
        <w:spacing w:line="312" w:lineRule="auto"/>
        <w:ind w:firstLine="567"/>
        <w:jc w:val="both"/>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b/>
          <w:i/>
          <w:sz w:val="24"/>
          <w:szCs w:val="24"/>
        </w:rPr>
        <w:t>Валеологическая</w:t>
      </w:r>
      <w:proofErr w:type="spellEnd"/>
      <w:r>
        <w:rPr>
          <w:rFonts w:ascii="Times New Roman" w:eastAsia="Times New Roman" w:hAnsi="Times New Roman" w:cs="Times New Roman"/>
          <w:b/>
          <w:i/>
          <w:sz w:val="24"/>
          <w:szCs w:val="24"/>
        </w:rPr>
        <w:t xml:space="preserve"> диагностика</w:t>
      </w:r>
      <w:r>
        <w:rPr>
          <w:rFonts w:ascii="Times New Roman" w:eastAsia="Times New Roman" w:hAnsi="Times New Roman" w:cs="Times New Roman"/>
          <w:sz w:val="24"/>
          <w:szCs w:val="24"/>
        </w:rPr>
        <w:t xml:space="preserve">, которая включает в себя: </w:t>
      </w:r>
    </w:p>
    <w:p w:rsidR="00C75314" w:rsidRDefault="00635ADC">
      <w:pPr>
        <w:widowControl w:val="0"/>
        <w:spacing w:line="312" w:lineRule="auto"/>
        <w:ind w:firstLine="567"/>
      </w:pPr>
      <w:r>
        <w:rPr>
          <w:rFonts w:ascii="Times New Roman" w:eastAsia="Times New Roman" w:hAnsi="Times New Roman" w:cs="Times New Roman"/>
          <w:sz w:val="24"/>
          <w:szCs w:val="24"/>
        </w:rPr>
        <w:tab/>
        <w:t>- Первичные медицинские осмотры (выявление кожных заболеваний и антропометрия);</w:t>
      </w:r>
    </w:p>
    <w:p w:rsidR="00C75314" w:rsidRDefault="00635ADC">
      <w:pPr>
        <w:widowControl w:val="0"/>
        <w:spacing w:line="312" w:lineRule="auto"/>
        <w:ind w:firstLine="567"/>
      </w:pPr>
      <w:r>
        <w:rPr>
          <w:rFonts w:ascii="Times New Roman" w:eastAsia="Times New Roman" w:hAnsi="Times New Roman" w:cs="Times New Roman"/>
          <w:sz w:val="24"/>
          <w:szCs w:val="24"/>
        </w:rPr>
        <w:tab/>
        <w:t>- Профилактические осмотры учащихся  (один раз в год);</w:t>
      </w:r>
    </w:p>
    <w:p w:rsidR="00C75314" w:rsidRDefault="00635ADC">
      <w:pPr>
        <w:widowControl w:val="0"/>
        <w:spacing w:line="312" w:lineRule="auto"/>
        <w:ind w:firstLine="567"/>
      </w:pPr>
      <w:r>
        <w:rPr>
          <w:rFonts w:ascii="Times New Roman" w:eastAsia="Times New Roman" w:hAnsi="Times New Roman" w:cs="Times New Roman"/>
          <w:sz w:val="24"/>
          <w:szCs w:val="24"/>
        </w:rPr>
        <w:tab/>
        <w:t>- Проведение диспансеризации учащихся декретированных возрастов (5е классы);</w:t>
      </w:r>
    </w:p>
    <w:p w:rsidR="00C75314" w:rsidRDefault="00635ADC">
      <w:pPr>
        <w:widowControl w:val="0"/>
        <w:spacing w:line="312" w:lineRule="auto"/>
        <w:ind w:firstLine="567"/>
      </w:pPr>
      <w:r>
        <w:rPr>
          <w:rFonts w:ascii="Times New Roman" w:eastAsia="Times New Roman" w:hAnsi="Times New Roman" w:cs="Times New Roman"/>
          <w:sz w:val="24"/>
          <w:szCs w:val="24"/>
        </w:rPr>
        <w:tab/>
        <w:t>- Стоматологический осмотр (ежегодно);</w:t>
      </w:r>
    </w:p>
    <w:p w:rsidR="00C75314" w:rsidRDefault="00635ADC" w:rsidP="008B47BD">
      <w:pPr>
        <w:widowControl w:val="0"/>
        <w:spacing w:line="312" w:lineRule="auto"/>
        <w:ind w:firstLine="567"/>
      </w:pPr>
      <w:r>
        <w:rPr>
          <w:rFonts w:ascii="Times New Roman" w:eastAsia="Times New Roman" w:hAnsi="Times New Roman" w:cs="Times New Roman"/>
          <w:sz w:val="24"/>
          <w:szCs w:val="24"/>
        </w:rPr>
        <w:tab/>
        <w:t>- Профилактическая р</w:t>
      </w:r>
      <w:r w:rsidR="008B47BD">
        <w:rPr>
          <w:rFonts w:ascii="Times New Roman" w:eastAsia="Times New Roman" w:hAnsi="Times New Roman" w:cs="Times New Roman"/>
          <w:sz w:val="24"/>
          <w:szCs w:val="24"/>
        </w:rPr>
        <w:t>абота (прививки, реакция Манту)</w:t>
      </w:r>
    </w:p>
    <w:p w:rsidR="00C75314" w:rsidRDefault="00C75314">
      <w:pPr>
        <w:spacing w:line="312" w:lineRule="auto"/>
      </w:pPr>
    </w:p>
    <w:p w:rsidR="00C75314" w:rsidRDefault="00635ADC">
      <w:pPr>
        <w:spacing w:line="312" w:lineRule="auto"/>
      </w:pPr>
      <w:r>
        <w:rPr>
          <w:rFonts w:ascii="Times New Roman" w:eastAsia="Times New Roman" w:hAnsi="Times New Roman" w:cs="Times New Roman"/>
          <w:b/>
          <w:sz w:val="28"/>
          <w:szCs w:val="28"/>
          <w:u w:val="single"/>
        </w:rPr>
        <w:t>Обязательные результаты освоения образовательной  программы</w:t>
      </w:r>
    </w:p>
    <w:p w:rsidR="00C75314" w:rsidRDefault="00635ADC">
      <w:pPr>
        <w:numPr>
          <w:ilvl w:val="0"/>
          <w:numId w:val="43"/>
        </w:numPr>
        <w:spacing w:line="312" w:lineRule="auto"/>
        <w:ind w:left="0" w:firstLine="567"/>
        <w:rPr>
          <w:sz w:val="24"/>
          <w:szCs w:val="24"/>
        </w:rPr>
      </w:pPr>
      <w:r>
        <w:rPr>
          <w:rFonts w:ascii="Times New Roman" w:eastAsia="Times New Roman" w:hAnsi="Times New Roman" w:cs="Times New Roman"/>
          <w:sz w:val="24"/>
          <w:szCs w:val="24"/>
        </w:rPr>
        <w:t xml:space="preserve">Понимание ценности образования, наличие мотивации к его продолжению в тех или иных формах, независимо от конкретных особенностей выбираемого дальнейшего жизненного пути; </w:t>
      </w:r>
    </w:p>
    <w:p w:rsidR="00C75314" w:rsidRDefault="00635ADC">
      <w:pPr>
        <w:numPr>
          <w:ilvl w:val="0"/>
          <w:numId w:val="43"/>
        </w:numPr>
        <w:spacing w:line="312" w:lineRule="auto"/>
        <w:ind w:left="0" w:firstLine="567"/>
        <w:rPr>
          <w:sz w:val="24"/>
          <w:szCs w:val="24"/>
        </w:rPr>
      </w:pPr>
      <w:r>
        <w:rPr>
          <w:rFonts w:ascii="Times New Roman" w:eastAsia="Times New Roman" w:hAnsi="Times New Roman" w:cs="Times New Roman"/>
          <w:sz w:val="24"/>
          <w:szCs w:val="24"/>
        </w:rPr>
        <w:t>Владение соответствующими компетентностями на определённом уровне их реализации:</w:t>
      </w:r>
    </w:p>
    <w:p w:rsidR="00C75314" w:rsidRDefault="00635ADC">
      <w:pPr>
        <w:spacing w:line="312" w:lineRule="auto"/>
        <w:ind w:firstLine="567"/>
      </w:pPr>
      <w:r>
        <w:rPr>
          <w:rFonts w:ascii="Times New Roman" w:eastAsia="Times New Roman" w:hAnsi="Times New Roman" w:cs="Times New Roman"/>
          <w:sz w:val="24"/>
          <w:szCs w:val="24"/>
        </w:rPr>
        <w:t>-  умение формулировать замысел своего действия, прогнозировать, а затем определять условия и последствия реализации этого замысла (самостоятельно планировать учебную деятельность, выбирать наиболее рациональные способы выполнения учебного задания, пользоваться справочной литературой различного типа, пользоваться планом для систематизации знаний по теме, компьютерная  грамотность  на  уровне  пользователя  ПЭВМ);</w:t>
      </w:r>
    </w:p>
    <w:p w:rsidR="00C75314" w:rsidRDefault="00635ADC">
      <w:pPr>
        <w:spacing w:line="312" w:lineRule="auto"/>
        <w:ind w:firstLine="567"/>
      </w:pPr>
      <w:r>
        <w:rPr>
          <w:rFonts w:ascii="Times New Roman" w:eastAsia="Times New Roman" w:hAnsi="Times New Roman" w:cs="Times New Roman"/>
          <w:sz w:val="24"/>
          <w:szCs w:val="24"/>
        </w:rPr>
        <w:t xml:space="preserve">- умение оценивать результаты своей работы (в том числе сравнением </w:t>
      </w:r>
      <w:proofErr w:type="spellStart"/>
      <w:r>
        <w:rPr>
          <w:rFonts w:ascii="Times New Roman" w:eastAsia="Times New Roman" w:hAnsi="Times New Roman" w:cs="Times New Roman"/>
          <w:sz w:val="24"/>
          <w:szCs w:val="24"/>
        </w:rPr>
        <w:t>замысленного</w:t>
      </w:r>
      <w:proofErr w:type="spellEnd"/>
      <w:r>
        <w:rPr>
          <w:rFonts w:ascii="Times New Roman" w:eastAsia="Times New Roman" w:hAnsi="Times New Roman" w:cs="Times New Roman"/>
          <w:sz w:val="24"/>
          <w:szCs w:val="24"/>
        </w:rPr>
        <w:t xml:space="preserve"> с реализованным) (осуществлять сравнение на основе текстов и иллюстраций, карт, схем, таблиц); </w:t>
      </w:r>
    </w:p>
    <w:p w:rsidR="00C75314" w:rsidRDefault="00635ADC">
      <w:pPr>
        <w:spacing w:line="312" w:lineRule="auto"/>
        <w:ind w:firstLine="567"/>
      </w:pPr>
      <w:r>
        <w:rPr>
          <w:rFonts w:ascii="Times New Roman" w:eastAsia="Times New Roman" w:hAnsi="Times New Roman" w:cs="Times New Roman"/>
          <w:sz w:val="24"/>
          <w:szCs w:val="24"/>
        </w:rPr>
        <w:t xml:space="preserve">-умение вставать на точку зрения другого человека и смотреть на свою точку зрения его глазами (позиционное видение мира) (давать оценку  различным  взглядам  и действиям); </w:t>
      </w:r>
    </w:p>
    <w:p w:rsidR="00C75314" w:rsidRDefault="00635ADC">
      <w:pPr>
        <w:spacing w:line="312" w:lineRule="auto"/>
        <w:ind w:firstLine="567"/>
      </w:pPr>
      <w:r>
        <w:rPr>
          <w:rFonts w:ascii="Times New Roman" w:eastAsia="Times New Roman" w:hAnsi="Times New Roman" w:cs="Times New Roman"/>
          <w:sz w:val="24"/>
          <w:szCs w:val="24"/>
        </w:rPr>
        <w:t xml:space="preserve">- способность действовать с позиции различных учебных предметов (различать стили и типы речи, уметь пользоваться справочной литературой различного типа, решать прикладные математические задачи); </w:t>
      </w:r>
    </w:p>
    <w:p w:rsidR="00C75314" w:rsidRDefault="00635ADC">
      <w:pPr>
        <w:widowControl w:val="0"/>
        <w:spacing w:line="312" w:lineRule="auto"/>
        <w:ind w:firstLine="567"/>
        <w:jc w:val="both"/>
      </w:pPr>
      <w:r>
        <w:rPr>
          <w:rFonts w:ascii="Times New Roman" w:eastAsia="Times New Roman" w:hAnsi="Times New Roman" w:cs="Times New Roman"/>
          <w:sz w:val="24"/>
          <w:szCs w:val="24"/>
        </w:rPr>
        <w:t>- наличие социального опыта, позволяющего более или менее осознанно ориентироваться в окружающем быстроменяющемся мире (понимать и соблюдать правила законопослушного поведения, ориентироваться в принятых нормах морали, соблюдать нормы и правила этического поведения, соблюдать санитарно-гигиенических нормы и правила);</w:t>
      </w:r>
    </w:p>
    <w:p w:rsidR="00C75314" w:rsidRDefault="00635ADC">
      <w:pPr>
        <w:spacing w:line="312" w:lineRule="auto"/>
        <w:ind w:firstLine="567"/>
      </w:pPr>
      <w:r>
        <w:rPr>
          <w:rFonts w:ascii="Times New Roman" w:eastAsia="Times New Roman" w:hAnsi="Times New Roman" w:cs="Times New Roman"/>
          <w:sz w:val="24"/>
          <w:szCs w:val="24"/>
        </w:rPr>
        <w:t xml:space="preserve">- наличие умения делать осознанный выбор, по крайней мере на  уровне той информации и того опыта, которые имеются у выпускника, и нести ответственность за него </w:t>
      </w:r>
    </w:p>
    <w:p w:rsidR="00C75314" w:rsidRDefault="00635ADC">
      <w:pPr>
        <w:numPr>
          <w:ilvl w:val="0"/>
          <w:numId w:val="43"/>
        </w:numPr>
        <w:spacing w:line="312" w:lineRule="auto"/>
        <w:ind w:left="0" w:firstLine="567"/>
        <w:rPr>
          <w:sz w:val="24"/>
          <w:szCs w:val="24"/>
        </w:rPr>
      </w:pPr>
      <w:r>
        <w:rPr>
          <w:rFonts w:ascii="Times New Roman" w:eastAsia="Times New Roman" w:hAnsi="Times New Roman" w:cs="Times New Roman"/>
          <w:sz w:val="24"/>
          <w:szCs w:val="24"/>
        </w:rPr>
        <w:t xml:space="preserve">Успешное овладение предметами учебного плана школы. </w:t>
      </w:r>
    </w:p>
    <w:p w:rsidR="00C75314" w:rsidRDefault="00635ADC">
      <w:pPr>
        <w:numPr>
          <w:ilvl w:val="0"/>
          <w:numId w:val="43"/>
        </w:numPr>
        <w:spacing w:line="312" w:lineRule="auto"/>
        <w:ind w:left="0" w:firstLine="567"/>
        <w:rPr>
          <w:sz w:val="24"/>
          <w:szCs w:val="24"/>
        </w:rPr>
      </w:pPr>
      <w:r>
        <w:rPr>
          <w:rFonts w:ascii="Times New Roman" w:eastAsia="Times New Roman" w:hAnsi="Times New Roman" w:cs="Times New Roman"/>
          <w:sz w:val="24"/>
          <w:szCs w:val="24"/>
        </w:rPr>
        <w:t>Достижение учащимися уровня функциональной грамотности, готовность ученика к адаптации в современном обществе, т.е. к решению стандартных задач в различных сферах жизнедеятельности.</w:t>
      </w:r>
    </w:p>
    <w:p w:rsidR="00C75314" w:rsidRDefault="00635ADC">
      <w:pPr>
        <w:spacing w:line="360" w:lineRule="auto"/>
        <w:jc w:val="center"/>
      </w:pPr>
      <w:r>
        <w:rPr>
          <w:rFonts w:ascii="Times New Roman" w:eastAsia="Times New Roman" w:hAnsi="Times New Roman" w:cs="Times New Roman"/>
          <w:b/>
          <w:sz w:val="24"/>
          <w:szCs w:val="24"/>
        </w:rPr>
        <w:t>Содержание функциональной  грамотности учащихся</w:t>
      </w:r>
    </w:p>
    <w:tbl>
      <w:tblPr>
        <w:tblStyle w:val="ad"/>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6237"/>
      </w:tblGrid>
      <w:tr w:rsidR="00C75314">
        <w:tc>
          <w:tcPr>
            <w:tcW w:w="3120" w:type="dxa"/>
          </w:tcPr>
          <w:p w:rsidR="00C75314" w:rsidRDefault="00635ADC">
            <w:pPr>
              <w:spacing w:line="360" w:lineRule="auto"/>
              <w:jc w:val="center"/>
            </w:pPr>
            <w:r>
              <w:rPr>
                <w:rFonts w:ascii="Times New Roman" w:eastAsia="Times New Roman" w:hAnsi="Times New Roman" w:cs="Times New Roman"/>
                <w:sz w:val="28"/>
                <w:szCs w:val="28"/>
              </w:rPr>
              <w:t>Образовательная область</w:t>
            </w:r>
          </w:p>
        </w:tc>
        <w:tc>
          <w:tcPr>
            <w:tcW w:w="6237" w:type="dxa"/>
          </w:tcPr>
          <w:p w:rsidR="00C75314" w:rsidRDefault="00635ADC">
            <w:pPr>
              <w:keepNext/>
              <w:spacing w:line="360" w:lineRule="auto"/>
              <w:jc w:val="center"/>
            </w:pPr>
            <w:r>
              <w:rPr>
                <w:rFonts w:ascii="Times New Roman" w:eastAsia="Times New Roman" w:hAnsi="Times New Roman" w:cs="Times New Roman"/>
                <w:sz w:val="28"/>
                <w:szCs w:val="28"/>
              </w:rPr>
              <w:t>Содержание</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Язык и литература</w:t>
            </w:r>
          </w:p>
        </w:tc>
        <w:tc>
          <w:tcPr>
            <w:tcW w:w="6237" w:type="dxa"/>
          </w:tcPr>
          <w:p w:rsidR="00C75314" w:rsidRDefault="00635ADC">
            <w:pPr>
              <w:numPr>
                <w:ilvl w:val="0"/>
                <w:numId w:val="6"/>
              </w:numPr>
              <w:spacing w:line="360" w:lineRule="auto"/>
              <w:ind w:hanging="283"/>
            </w:pPr>
            <w:r>
              <w:rPr>
                <w:rFonts w:ascii="Times New Roman" w:eastAsia="Times New Roman" w:hAnsi="Times New Roman" w:cs="Times New Roman"/>
                <w:sz w:val="24"/>
                <w:szCs w:val="24"/>
              </w:rPr>
              <w:t>Чтение и понимание сложных текстов.</w:t>
            </w:r>
          </w:p>
          <w:p w:rsidR="00C75314" w:rsidRDefault="00635ADC">
            <w:pPr>
              <w:numPr>
                <w:ilvl w:val="0"/>
                <w:numId w:val="6"/>
              </w:numPr>
              <w:spacing w:line="360" w:lineRule="auto"/>
              <w:ind w:hanging="283"/>
            </w:pPr>
            <w:r>
              <w:rPr>
                <w:rFonts w:ascii="Times New Roman" w:eastAsia="Times New Roman" w:hAnsi="Times New Roman" w:cs="Times New Roman"/>
                <w:sz w:val="24"/>
                <w:szCs w:val="24"/>
              </w:rPr>
              <w:t>Деловое письмо.</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Математика</w:t>
            </w:r>
          </w:p>
        </w:tc>
        <w:tc>
          <w:tcPr>
            <w:tcW w:w="6237" w:type="dxa"/>
          </w:tcPr>
          <w:p w:rsidR="00C75314" w:rsidRDefault="00635ADC">
            <w:pPr>
              <w:spacing w:line="360" w:lineRule="auto"/>
            </w:pPr>
            <w:r>
              <w:rPr>
                <w:rFonts w:ascii="Times New Roman" w:eastAsia="Times New Roman" w:hAnsi="Times New Roman" w:cs="Times New Roman"/>
                <w:sz w:val="24"/>
                <w:szCs w:val="24"/>
              </w:rPr>
              <w:t>1.Решение прикладных задач.</w:t>
            </w:r>
          </w:p>
          <w:p w:rsidR="00C75314" w:rsidRDefault="00635ADC">
            <w:pPr>
              <w:spacing w:line="360" w:lineRule="auto"/>
            </w:pPr>
            <w:r>
              <w:rPr>
                <w:rFonts w:ascii="Times New Roman" w:eastAsia="Times New Roman" w:hAnsi="Times New Roman" w:cs="Times New Roman"/>
                <w:sz w:val="24"/>
                <w:szCs w:val="24"/>
              </w:rPr>
              <w:t>2. Ориентация в образовательных математических понятиях.</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Природа</w:t>
            </w:r>
          </w:p>
        </w:tc>
        <w:tc>
          <w:tcPr>
            <w:tcW w:w="6237" w:type="dxa"/>
          </w:tcPr>
          <w:p w:rsidR="00C75314" w:rsidRDefault="00635ADC">
            <w:pPr>
              <w:numPr>
                <w:ilvl w:val="0"/>
                <w:numId w:val="10"/>
              </w:numPr>
              <w:spacing w:line="360" w:lineRule="auto"/>
              <w:ind w:hanging="283"/>
            </w:pPr>
            <w:r>
              <w:rPr>
                <w:rFonts w:ascii="Times New Roman" w:eastAsia="Times New Roman" w:hAnsi="Times New Roman" w:cs="Times New Roman"/>
                <w:sz w:val="24"/>
                <w:szCs w:val="24"/>
              </w:rPr>
              <w:t>Научное объяснение явлений природы, наблюдаемых в повседневной жизни.</w:t>
            </w:r>
          </w:p>
          <w:p w:rsidR="00C75314" w:rsidRDefault="00635ADC">
            <w:pPr>
              <w:numPr>
                <w:ilvl w:val="0"/>
                <w:numId w:val="10"/>
              </w:numPr>
              <w:spacing w:line="360" w:lineRule="auto"/>
              <w:ind w:hanging="283"/>
            </w:pPr>
            <w:r>
              <w:rPr>
                <w:rFonts w:ascii="Times New Roman" w:eastAsia="Times New Roman" w:hAnsi="Times New Roman" w:cs="Times New Roman"/>
                <w:sz w:val="24"/>
                <w:szCs w:val="24"/>
              </w:rPr>
              <w:t>Экологическая грамотность (понимание, знание, соблюдение экологического поведения)</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Общество</w:t>
            </w:r>
          </w:p>
        </w:tc>
        <w:tc>
          <w:tcPr>
            <w:tcW w:w="6237" w:type="dxa"/>
          </w:tcPr>
          <w:p w:rsidR="00C75314" w:rsidRDefault="00635ADC">
            <w:pPr>
              <w:numPr>
                <w:ilvl w:val="0"/>
                <w:numId w:val="13"/>
              </w:numPr>
              <w:spacing w:line="360" w:lineRule="auto"/>
              <w:ind w:hanging="283"/>
            </w:pPr>
            <w:r>
              <w:rPr>
                <w:rFonts w:ascii="Times New Roman" w:eastAsia="Times New Roman" w:hAnsi="Times New Roman" w:cs="Times New Roman"/>
                <w:sz w:val="24"/>
                <w:szCs w:val="24"/>
              </w:rPr>
              <w:t>Ориентация в среде проживания.</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Правовая грамотность.</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Экологическая грамотность.</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Политическая грамотность.</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Этическая грамотность.</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Коммуникативная грамотность.</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Ориентация в мире профессий и своих профессиональных возможностях.</w:t>
            </w:r>
          </w:p>
          <w:p w:rsidR="00C75314" w:rsidRDefault="00635ADC">
            <w:pPr>
              <w:numPr>
                <w:ilvl w:val="0"/>
                <w:numId w:val="13"/>
              </w:numPr>
              <w:spacing w:line="360" w:lineRule="auto"/>
              <w:ind w:hanging="283"/>
            </w:pPr>
            <w:r>
              <w:rPr>
                <w:rFonts w:ascii="Times New Roman" w:eastAsia="Times New Roman" w:hAnsi="Times New Roman" w:cs="Times New Roman"/>
                <w:sz w:val="24"/>
                <w:szCs w:val="24"/>
              </w:rPr>
              <w:t>Ориентация в ценностях отечественной культуры.</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Искусство</w:t>
            </w:r>
          </w:p>
        </w:tc>
        <w:tc>
          <w:tcPr>
            <w:tcW w:w="6237" w:type="dxa"/>
          </w:tcPr>
          <w:p w:rsidR="00C75314" w:rsidRDefault="00635ADC">
            <w:pPr>
              <w:numPr>
                <w:ilvl w:val="0"/>
                <w:numId w:val="7"/>
              </w:numPr>
              <w:spacing w:line="360" w:lineRule="auto"/>
              <w:ind w:hanging="283"/>
            </w:pPr>
            <w:r>
              <w:rPr>
                <w:rFonts w:ascii="Times New Roman" w:eastAsia="Times New Roman" w:hAnsi="Times New Roman" w:cs="Times New Roman"/>
                <w:sz w:val="24"/>
                <w:szCs w:val="24"/>
              </w:rPr>
              <w:t>Эстетическая грамотность</w:t>
            </w:r>
          </w:p>
          <w:p w:rsidR="00C75314" w:rsidRDefault="00635ADC">
            <w:pPr>
              <w:numPr>
                <w:ilvl w:val="0"/>
                <w:numId w:val="7"/>
              </w:numPr>
              <w:spacing w:line="360" w:lineRule="auto"/>
              <w:ind w:hanging="283"/>
            </w:pPr>
            <w:r>
              <w:rPr>
                <w:rFonts w:ascii="Times New Roman" w:eastAsia="Times New Roman" w:hAnsi="Times New Roman" w:cs="Times New Roman"/>
                <w:sz w:val="24"/>
                <w:szCs w:val="24"/>
              </w:rPr>
              <w:t>Ориентация в памятниках отечественной и мировой культуры.</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Технология</w:t>
            </w:r>
          </w:p>
        </w:tc>
        <w:tc>
          <w:tcPr>
            <w:tcW w:w="6237" w:type="dxa"/>
          </w:tcPr>
          <w:p w:rsidR="00C75314" w:rsidRDefault="00635ADC">
            <w:pPr>
              <w:numPr>
                <w:ilvl w:val="0"/>
                <w:numId w:val="11"/>
              </w:numPr>
              <w:spacing w:line="360" w:lineRule="auto"/>
              <w:ind w:hanging="283"/>
            </w:pPr>
            <w:r>
              <w:rPr>
                <w:rFonts w:ascii="Times New Roman" w:eastAsia="Times New Roman" w:hAnsi="Times New Roman" w:cs="Times New Roman"/>
                <w:sz w:val="24"/>
                <w:szCs w:val="24"/>
              </w:rPr>
              <w:t>Техническая грамотность.</w:t>
            </w:r>
          </w:p>
          <w:p w:rsidR="00C75314" w:rsidRDefault="00635ADC">
            <w:pPr>
              <w:numPr>
                <w:ilvl w:val="0"/>
                <w:numId w:val="11"/>
              </w:numPr>
              <w:spacing w:line="360" w:lineRule="auto"/>
              <w:ind w:hanging="283"/>
            </w:pPr>
            <w:r>
              <w:rPr>
                <w:rFonts w:ascii="Times New Roman" w:eastAsia="Times New Roman" w:hAnsi="Times New Roman" w:cs="Times New Roman"/>
                <w:sz w:val="24"/>
                <w:szCs w:val="24"/>
              </w:rPr>
              <w:t>Домашнее хозяйство.</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Информатика</w:t>
            </w:r>
          </w:p>
        </w:tc>
        <w:tc>
          <w:tcPr>
            <w:tcW w:w="6237" w:type="dxa"/>
          </w:tcPr>
          <w:p w:rsidR="00C75314" w:rsidRDefault="00635ADC">
            <w:pPr>
              <w:numPr>
                <w:ilvl w:val="0"/>
                <w:numId w:val="14"/>
              </w:numPr>
              <w:spacing w:line="360" w:lineRule="auto"/>
              <w:ind w:hanging="283"/>
            </w:pPr>
            <w:r>
              <w:rPr>
                <w:rFonts w:ascii="Times New Roman" w:eastAsia="Times New Roman" w:hAnsi="Times New Roman" w:cs="Times New Roman"/>
                <w:sz w:val="24"/>
                <w:szCs w:val="24"/>
              </w:rPr>
              <w:t>Компьютерная грамотность на уровне пользователя ЭВМ.</w:t>
            </w:r>
          </w:p>
        </w:tc>
      </w:tr>
      <w:tr w:rsidR="00C75314">
        <w:tc>
          <w:tcPr>
            <w:tcW w:w="3120" w:type="dxa"/>
          </w:tcPr>
          <w:p w:rsidR="00C75314" w:rsidRDefault="00635ADC">
            <w:pPr>
              <w:spacing w:line="360" w:lineRule="auto"/>
            </w:pPr>
            <w:r>
              <w:rPr>
                <w:rFonts w:ascii="Times New Roman" w:eastAsia="Times New Roman" w:hAnsi="Times New Roman" w:cs="Times New Roman"/>
                <w:sz w:val="24"/>
                <w:szCs w:val="24"/>
              </w:rPr>
              <w:t>Физкультура</w:t>
            </w:r>
          </w:p>
        </w:tc>
        <w:tc>
          <w:tcPr>
            <w:tcW w:w="6237" w:type="dxa"/>
          </w:tcPr>
          <w:p w:rsidR="00C75314" w:rsidRDefault="00635ADC">
            <w:pPr>
              <w:numPr>
                <w:ilvl w:val="0"/>
                <w:numId w:val="15"/>
              </w:numPr>
              <w:spacing w:line="360" w:lineRule="auto"/>
              <w:ind w:hanging="283"/>
            </w:pPr>
            <w:proofErr w:type="spellStart"/>
            <w:r>
              <w:rPr>
                <w:rFonts w:ascii="Times New Roman" w:eastAsia="Times New Roman" w:hAnsi="Times New Roman" w:cs="Times New Roman"/>
                <w:sz w:val="24"/>
                <w:szCs w:val="24"/>
              </w:rPr>
              <w:t>Валеологическая</w:t>
            </w:r>
            <w:proofErr w:type="spellEnd"/>
            <w:r>
              <w:rPr>
                <w:rFonts w:ascii="Times New Roman" w:eastAsia="Times New Roman" w:hAnsi="Times New Roman" w:cs="Times New Roman"/>
                <w:sz w:val="24"/>
                <w:szCs w:val="24"/>
              </w:rPr>
              <w:t xml:space="preserve"> грамотность</w:t>
            </w:r>
            <w:proofErr w:type="gramStart"/>
            <w:r>
              <w:rPr>
                <w:rFonts w:ascii="Times New Roman" w:eastAsia="Times New Roman" w:hAnsi="Times New Roman" w:cs="Times New Roman"/>
                <w:sz w:val="24"/>
                <w:szCs w:val="24"/>
              </w:rPr>
              <w:t xml:space="preserve"> .</w:t>
            </w:r>
            <w:proofErr w:type="gramEnd"/>
          </w:p>
          <w:p w:rsidR="00C75314" w:rsidRDefault="00635ADC">
            <w:pPr>
              <w:numPr>
                <w:ilvl w:val="0"/>
                <w:numId w:val="15"/>
              </w:numPr>
              <w:spacing w:line="360" w:lineRule="auto"/>
              <w:ind w:hanging="283"/>
            </w:pPr>
            <w:r>
              <w:rPr>
                <w:rFonts w:ascii="Times New Roman" w:eastAsia="Times New Roman" w:hAnsi="Times New Roman" w:cs="Times New Roman"/>
                <w:sz w:val="24"/>
                <w:szCs w:val="24"/>
              </w:rPr>
              <w:t>Эстетическая культура тела.</w:t>
            </w:r>
          </w:p>
        </w:tc>
      </w:tr>
      <w:tr w:rsidR="00C75314">
        <w:tc>
          <w:tcPr>
            <w:tcW w:w="3120" w:type="dxa"/>
          </w:tcPr>
          <w:p w:rsidR="00C75314" w:rsidRDefault="00635ADC">
            <w:pPr>
              <w:spacing w:line="240" w:lineRule="auto"/>
            </w:pPr>
            <w:r>
              <w:rPr>
                <w:rFonts w:ascii="Times New Roman" w:eastAsia="Times New Roman" w:hAnsi="Times New Roman" w:cs="Times New Roman"/>
                <w:sz w:val="24"/>
                <w:szCs w:val="24"/>
              </w:rPr>
              <w:t>Интеграция образовательных областей</w:t>
            </w:r>
          </w:p>
        </w:tc>
        <w:tc>
          <w:tcPr>
            <w:tcW w:w="6237" w:type="dxa"/>
          </w:tcPr>
          <w:p w:rsidR="00C75314" w:rsidRDefault="00635ADC">
            <w:pPr>
              <w:spacing w:line="240" w:lineRule="auto"/>
            </w:pPr>
            <w:r>
              <w:rPr>
                <w:rFonts w:ascii="Times New Roman" w:eastAsia="Times New Roman" w:hAnsi="Times New Roman" w:cs="Times New Roman"/>
                <w:sz w:val="24"/>
                <w:szCs w:val="24"/>
              </w:rPr>
              <w:t>1. Личная безопасность (ОБЖ).</w:t>
            </w:r>
          </w:p>
        </w:tc>
      </w:tr>
    </w:tbl>
    <w:p w:rsidR="00C75314" w:rsidRDefault="00635ADC">
      <w:pPr>
        <w:widowControl w:val="0"/>
        <w:spacing w:line="360" w:lineRule="auto"/>
        <w:jc w:val="both"/>
      </w:pPr>
      <w:r>
        <w:rPr>
          <w:rFonts w:ascii="Times New Roman" w:eastAsia="Times New Roman" w:hAnsi="Times New Roman" w:cs="Times New Roman"/>
          <w:b/>
          <w:i/>
          <w:sz w:val="24"/>
          <w:szCs w:val="24"/>
        </w:rPr>
        <w:t>Психолого-педагогический портрет выпускника основной школы:</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аналитико-синтетическое восприятие, наблюдательность, регулируемая память, абстрактное мышление, </w:t>
      </w:r>
      <w:proofErr w:type="spellStart"/>
      <w:r>
        <w:rPr>
          <w:rFonts w:ascii="Times New Roman" w:eastAsia="Times New Roman" w:hAnsi="Times New Roman" w:cs="Times New Roman"/>
          <w:sz w:val="24"/>
          <w:szCs w:val="24"/>
        </w:rPr>
        <w:t>целеобразование</w:t>
      </w:r>
      <w:proofErr w:type="spellEnd"/>
      <w:r>
        <w:rPr>
          <w:rFonts w:ascii="Times New Roman" w:eastAsia="Times New Roman" w:hAnsi="Times New Roman" w:cs="Times New Roman"/>
          <w:sz w:val="24"/>
          <w:szCs w:val="24"/>
        </w:rPr>
        <w:t xml:space="preserve">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C75314" w:rsidRDefault="00C75314">
      <w:pPr>
        <w:spacing w:line="360" w:lineRule="auto"/>
      </w:pPr>
    </w:p>
    <w:p w:rsidR="00C75314" w:rsidRDefault="00C75314">
      <w:pPr>
        <w:spacing w:line="360" w:lineRule="auto"/>
      </w:pPr>
    </w:p>
    <w:p w:rsidR="00C75314" w:rsidRDefault="00635ADC">
      <w:pPr>
        <w:spacing w:line="360" w:lineRule="auto"/>
      </w:pPr>
      <w:r>
        <w:rPr>
          <w:rFonts w:ascii="Times New Roman" w:eastAsia="Times New Roman" w:hAnsi="Times New Roman" w:cs="Times New Roman"/>
          <w:sz w:val="24"/>
          <w:szCs w:val="24"/>
        </w:rPr>
        <w:t xml:space="preserve">ОП 10-11 класса  рекомендуется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w:t>
      </w:r>
    </w:p>
    <w:p w:rsidR="00C75314" w:rsidRPr="00A57A0D" w:rsidRDefault="00A57A0D" w:rsidP="00A57A0D">
      <w:pPr>
        <w:numPr>
          <w:ilvl w:val="0"/>
          <w:numId w:val="4"/>
        </w:numPr>
        <w:spacing w:line="360" w:lineRule="auto"/>
        <w:ind w:hanging="283"/>
        <w:rPr>
          <w:sz w:val="24"/>
          <w:szCs w:val="24"/>
        </w:rPr>
      </w:pPr>
      <w:proofErr w:type="gramStart"/>
      <w:r>
        <w:rPr>
          <w:rFonts w:ascii="Times New Roman" w:eastAsia="Times New Roman" w:hAnsi="Times New Roman" w:cs="Times New Roman"/>
          <w:sz w:val="24"/>
          <w:szCs w:val="24"/>
        </w:rPr>
        <w:t>условии</w:t>
      </w:r>
      <w:proofErr w:type="gramEnd"/>
      <w:r>
        <w:rPr>
          <w:rFonts w:ascii="Times New Roman" w:eastAsia="Times New Roman" w:hAnsi="Times New Roman" w:cs="Times New Roman"/>
          <w:sz w:val="24"/>
          <w:szCs w:val="24"/>
        </w:rPr>
        <w:t xml:space="preserve"> усвоения О</w:t>
      </w:r>
      <w:r w:rsidR="00635ADC">
        <w:rPr>
          <w:rFonts w:ascii="Times New Roman" w:eastAsia="Times New Roman" w:hAnsi="Times New Roman" w:cs="Times New Roman"/>
          <w:sz w:val="24"/>
          <w:szCs w:val="24"/>
        </w:rPr>
        <w:t>ОП 7-9 кл</w:t>
      </w:r>
      <w:r>
        <w:rPr>
          <w:rFonts w:ascii="Times New Roman" w:eastAsia="Times New Roman" w:hAnsi="Times New Roman" w:cs="Times New Roman"/>
          <w:sz w:val="24"/>
          <w:szCs w:val="24"/>
        </w:rPr>
        <w:t>асса,</w:t>
      </w:r>
    </w:p>
    <w:p w:rsidR="00C75314" w:rsidRPr="00A57A0D" w:rsidRDefault="00635ADC" w:rsidP="00A57A0D">
      <w:pPr>
        <w:numPr>
          <w:ilvl w:val="0"/>
          <w:numId w:val="4"/>
        </w:numPr>
        <w:spacing w:line="360" w:lineRule="auto"/>
        <w:ind w:hanging="283"/>
        <w:rPr>
          <w:sz w:val="24"/>
          <w:szCs w:val="24"/>
        </w:rPr>
      </w:pPr>
      <w:r>
        <w:rPr>
          <w:rFonts w:ascii="Times New Roman" w:eastAsia="Times New Roman" w:hAnsi="Times New Roman" w:cs="Times New Roman"/>
          <w:sz w:val="24"/>
          <w:szCs w:val="24"/>
        </w:rPr>
        <w:t>положительной мотивации ученика</w:t>
      </w:r>
      <w:r w:rsidR="00A57A0D">
        <w:rPr>
          <w:sz w:val="24"/>
          <w:szCs w:val="24"/>
        </w:rPr>
        <w:t>,</w:t>
      </w:r>
    </w:p>
    <w:p w:rsidR="00C75314" w:rsidRDefault="00635ADC">
      <w:pPr>
        <w:numPr>
          <w:ilvl w:val="0"/>
          <w:numId w:val="4"/>
        </w:numPr>
        <w:spacing w:line="360" w:lineRule="auto"/>
        <w:ind w:hanging="283"/>
        <w:rPr>
          <w:sz w:val="24"/>
          <w:szCs w:val="24"/>
        </w:rPr>
      </w:pPr>
      <w:proofErr w:type="gramStart"/>
      <w:r>
        <w:rPr>
          <w:rFonts w:ascii="Times New Roman" w:eastAsia="Times New Roman" w:hAnsi="Times New Roman" w:cs="Times New Roman"/>
          <w:sz w:val="24"/>
          <w:szCs w:val="24"/>
        </w:rPr>
        <w:t>заявлении</w:t>
      </w:r>
      <w:proofErr w:type="gramEnd"/>
      <w:r>
        <w:rPr>
          <w:rFonts w:ascii="Times New Roman" w:eastAsia="Times New Roman" w:hAnsi="Times New Roman" w:cs="Times New Roman"/>
          <w:sz w:val="24"/>
          <w:szCs w:val="24"/>
        </w:rPr>
        <w:t xml:space="preserve"> родителей.</w:t>
      </w:r>
    </w:p>
    <w:sectPr w:rsidR="00C75314" w:rsidSect="000049AB">
      <w:footerReference w:type="default" r:id="rId10"/>
      <w:pgSz w:w="11906" w:h="16838"/>
      <w:pgMar w:top="709" w:right="707"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EB" w:rsidRDefault="00130CEB">
      <w:pPr>
        <w:spacing w:line="240" w:lineRule="auto"/>
      </w:pPr>
      <w:r>
        <w:separator/>
      </w:r>
    </w:p>
  </w:endnote>
  <w:endnote w:type="continuationSeparator" w:id="0">
    <w:p w:rsidR="00130CEB" w:rsidRDefault="00130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EB" w:rsidRDefault="00130CEB">
    <w:pPr>
      <w:tabs>
        <w:tab w:val="center" w:pos="4677"/>
        <w:tab w:val="right" w:pos="9355"/>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EB" w:rsidRDefault="00130CEB">
      <w:pPr>
        <w:spacing w:line="240" w:lineRule="auto"/>
      </w:pPr>
      <w:r>
        <w:separator/>
      </w:r>
    </w:p>
  </w:footnote>
  <w:footnote w:type="continuationSeparator" w:id="0">
    <w:p w:rsidR="00130CEB" w:rsidRDefault="00130C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D3B"/>
    <w:multiLevelType w:val="multilevel"/>
    <w:tmpl w:val="79EA76D0"/>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00804AA5"/>
    <w:multiLevelType w:val="multilevel"/>
    <w:tmpl w:val="A392A4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0A85CC4"/>
    <w:multiLevelType w:val="hybridMultilevel"/>
    <w:tmpl w:val="10083EA8"/>
    <w:lvl w:ilvl="0" w:tplc="0D024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1E5ADF"/>
    <w:multiLevelType w:val="multilevel"/>
    <w:tmpl w:val="CCC05668"/>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4">
    <w:nsid w:val="04CF23E7"/>
    <w:multiLevelType w:val="multilevel"/>
    <w:tmpl w:val="F99ED300"/>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60F18A9"/>
    <w:multiLevelType w:val="multilevel"/>
    <w:tmpl w:val="8432EF4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nsid w:val="0D7F6644"/>
    <w:multiLevelType w:val="multilevel"/>
    <w:tmpl w:val="09207FCA"/>
    <w:lvl w:ilvl="0">
      <w:start w:val="1"/>
      <w:numFmt w:val="decimal"/>
      <w:lvlText w:val="%1."/>
      <w:lvlJc w:val="left"/>
      <w:pPr>
        <w:ind w:left="360" w:firstLine="0"/>
      </w:pPr>
      <w:rPr>
        <w:vertAlign w:val="baseline"/>
      </w:rPr>
    </w:lvl>
    <w:lvl w:ilvl="1">
      <w:start w:val="1"/>
      <w:numFmt w:val="decimal"/>
      <w:lvlText w:val="%1.%2."/>
      <w:lvlJc w:val="left"/>
      <w:pPr>
        <w:ind w:left="792" w:firstLine="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0E8C35D8"/>
    <w:multiLevelType w:val="multilevel"/>
    <w:tmpl w:val="E0B054CA"/>
    <w:lvl w:ilvl="0">
      <w:numFmt w:val="bullet"/>
      <w:lvlText w:val="-"/>
      <w:lvlJc w:val="left"/>
      <w:pPr>
        <w:ind w:left="928" w:firstLine="568"/>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F4F7C32"/>
    <w:multiLevelType w:val="multilevel"/>
    <w:tmpl w:val="C2B05B80"/>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nsid w:val="11B16C09"/>
    <w:multiLevelType w:val="multilevel"/>
    <w:tmpl w:val="BAB2EB2C"/>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0">
    <w:nsid w:val="171828DB"/>
    <w:multiLevelType w:val="multilevel"/>
    <w:tmpl w:val="1B5AA180"/>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nsid w:val="1AD80414"/>
    <w:multiLevelType w:val="multilevel"/>
    <w:tmpl w:val="2BE8BAE0"/>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2">
    <w:nsid w:val="1B2045FB"/>
    <w:multiLevelType w:val="multilevel"/>
    <w:tmpl w:val="D6ECD980"/>
    <w:lvl w:ilvl="0">
      <w:numFmt w:val="bullet"/>
      <w:lvlText w:val="-"/>
      <w:lvlJc w:val="left"/>
      <w:pPr>
        <w:ind w:left="1992" w:firstLine="1632"/>
      </w:pPr>
      <w:rPr>
        <w:rFonts w:ascii="Arial" w:eastAsia="Arial" w:hAnsi="Arial" w:cs="Arial"/>
        <w:vertAlign w:val="baseline"/>
      </w:rPr>
    </w:lvl>
    <w:lvl w:ilvl="1">
      <w:start w:val="1"/>
      <w:numFmt w:val="bullet"/>
      <w:lvlText w:val="o"/>
      <w:lvlJc w:val="left"/>
      <w:pPr>
        <w:ind w:left="2712" w:firstLine="2352"/>
      </w:pPr>
      <w:rPr>
        <w:rFonts w:ascii="Arial" w:eastAsia="Arial" w:hAnsi="Arial" w:cs="Arial"/>
        <w:vertAlign w:val="baseline"/>
      </w:rPr>
    </w:lvl>
    <w:lvl w:ilvl="2">
      <w:start w:val="1"/>
      <w:numFmt w:val="bullet"/>
      <w:lvlText w:val="▪"/>
      <w:lvlJc w:val="left"/>
      <w:pPr>
        <w:ind w:left="3432" w:firstLine="3072"/>
      </w:pPr>
      <w:rPr>
        <w:rFonts w:ascii="Arial" w:eastAsia="Arial" w:hAnsi="Arial" w:cs="Arial"/>
        <w:vertAlign w:val="baseline"/>
      </w:rPr>
    </w:lvl>
    <w:lvl w:ilvl="3">
      <w:start w:val="1"/>
      <w:numFmt w:val="bullet"/>
      <w:lvlText w:val="●"/>
      <w:lvlJc w:val="left"/>
      <w:pPr>
        <w:ind w:left="4152" w:firstLine="3792"/>
      </w:pPr>
      <w:rPr>
        <w:rFonts w:ascii="Arial" w:eastAsia="Arial" w:hAnsi="Arial" w:cs="Arial"/>
        <w:vertAlign w:val="baseline"/>
      </w:rPr>
    </w:lvl>
    <w:lvl w:ilvl="4">
      <w:start w:val="1"/>
      <w:numFmt w:val="bullet"/>
      <w:lvlText w:val="o"/>
      <w:lvlJc w:val="left"/>
      <w:pPr>
        <w:ind w:left="4872" w:firstLine="4512"/>
      </w:pPr>
      <w:rPr>
        <w:rFonts w:ascii="Arial" w:eastAsia="Arial" w:hAnsi="Arial" w:cs="Arial"/>
        <w:vertAlign w:val="baseline"/>
      </w:rPr>
    </w:lvl>
    <w:lvl w:ilvl="5">
      <w:start w:val="1"/>
      <w:numFmt w:val="bullet"/>
      <w:lvlText w:val="▪"/>
      <w:lvlJc w:val="left"/>
      <w:pPr>
        <w:ind w:left="5592" w:firstLine="5232"/>
      </w:pPr>
      <w:rPr>
        <w:rFonts w:ascii="Arial" w:eastAsia="Arial" w:hAnsi="Arial" w:cs="Arial"/>
        <w:vertAlign w:val="baseline"/>
      </w:rPr>
    </w:lvl>
    <w:lvl w:ilvl="6">
      <w:start w:val="1"/>
      <w:numFmt w:val="bullet"/>
      <w:lvlText w:val="●"/>
      <w:lvlJc w:val="left"/>
      <w:pPr>
        <w:ind w:left="6312" w:firstLine="5952"/>
      </w:pPr>
      <w:rPr>
        <w:rFonts w:ascii="Arial" w:eastAsia="Arial" w:hAnsi="Arial" w:cs="Arial"/>
        <w:vertAlign w:val="baseline"/>
      </w:rPr>
    </w:lvl>
    <w:lvl w:ilvl="7">
      <w:start w:val="1"/>
      <w:numFmt w:val="bullet"/>
      <w:lvlText w:val="o"/>
      <w:lvlJc w:val="left"/>
      <w:pPr>
        <w:ind w:left="7032" w:firstLine="6672"/>
      </w:pPr>
      <w:rPr>
        <w:rFonts w:ascii="Arial" w:eastAsia="Arial" w:hAnsi="Arial" w:cs="Arial"/>
        <w:vertAlign w:val="baseline"/>
      </w:rPr>
    </w:lvl>
    <w:lvl w:ilvl="8">
      <w:start w:val="1"/>
      <w:numFmt w:val="bullet"/>
      <w:lvlText w:val="▪"/>
      <w:lvlJc w:val="left"/>
      <w:pPr>
        <w:ind w:left="7752" w:firstLine="7392"/>
      </w:pPr>
      <w:rPr>
        <w:rFonts w:ascii="Arial" w:eastAsia="Arial" w:hAnsi="Arial" w:cs="Arial"/>
        <w:vertAlign w:val="baseline"/>
      </w:rPr>
    </w:lvl>
  </w:abstractNum>
  <w:abstractNum w:abstractNumId="13">
    <w:nsid w:val="1EE626DE"/>
    <w:multiLevelType w:val="multilevel"/>
    <w:tmpl w:val="791EFEE6"/>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0FE7B1D"/>
    <w:multiLevelType w:val="multilevel"/>
    <w:tmpl w:val="A82E57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7F22D2B"/>
    <w:multiLevelType w:val="multilevel"/>
    <w:tmpl w:val="23CEF846"/>
    <w:lvl w:ilvl="0">
      <w:start w:val="1"/>
      <w:numFmt w:val="bullet"/>
      <w:lvlText w:val="●"/>
      <w:lvlJc w:val="left"/>
      <w:pPr>
        <w:ind w:left="1003"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A6B08DA"/>
    <w:multiLevelType w:val="multilevel"/>
    <w:tmpl w:val="7A184E9A"/>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7">
    <w:nsid w:val="2A972172"/>
    <w:multiLevelType w:val="multilevel"/>
    <w:tmpl w:val="8F66B19A"/>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B9F28F5"/>
    <w:multiLevelType w:val="multilevel"/>
    <w:tmpl w:val="CF1C134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9">
    <w:nsid w:val="2D6B2229"/>
    <w:multiLevelType w:val="multilevel"/>
    <w:tmpl w:val="76E82A3C"/>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20">
    <w:nsid w:val="2DDA5249"/>
    <w:multiLevelType w:val="multilevel"/>
    <w:tmpl w:val="0D6C3522"/>
    <w:lvl w:ilvl="0">
      <w:start w:val="1"/>
      <w:numFmt w:val="bullet"/>
      <w:lvlText w:val="●"/>
      <w:lvlJc w:val="left"/>
      <w:pPr>
        <w:ind w:left="1003" w:firstLine="643"/>
      </w:pPr>
      <w:rPr>
        <w:rFonts w:ascii="Arial" w:eastAsia="Arial" w:hAnsi="Arial" w:cs="Arial"/>
        <w:vertAlign w:val="baseline"/>
      </w:rPr>
    </w:lvl>
    <w:lvl w:ilvl="1">
      <w:start w:val="1"/>
      <w:numFmt w:val="bullet"/>
      <w:lvlText w:val="o"/>
      <w:lvlJc w:val="left"/>
      <w:pPr>
        <w:ind w:left="1723" w:firstLine="1363"/>
      </w:pPr>
      <w:rPr>
        <w:rFonts w:ascii="Arial" w:eastAsia="Arial" w:hAnsi="Arial" w:cs="Arial"/>
        <w:vertAlign w:val="baseline"/>
      </w:rPr>
    </w:lvl>
    <w:lvl w:ilvl="2">
      <w:start w:val="1"/>
      <w:numFmt w:val="bullet"/>
      <w:lvlText w:val="▪"/>
      <w:lvlJc w:val="left"/>
      <w:pPr>
        <w:ind w:left="2443" w:firstLine="2083"/>
      </w:pPr>
      <w:rPr>
        <w:rFonts w:ascii="Arial" w:eastAsia="Arial" w:hAnsi="Arial" w:cs="Arial"/>
        <w:vertAlign w:val="baseline"/>
      </w:rPr>
    </w:lvl>
    <w:lvl w:ilvl="3">
      <w:start w:val="1"/>
      <w:numFmt w:val="bullet"/>
      <w:lvlText w:val="●"/>
      <w:lvlJc w:val="left"/>
      <w:pPr>
        <w:ind w:left="3163" w:firstLine="2803"/>
      </w:pPr>
      <w:rPr>
        <w:rFonts w:ascii="Arial" w:eastAsia="Arial" w:hAnsi="Arial" w:cs="Arial"/>
        <w:vertAlign w:val="baseline"/>
      </w:rPr>
    </w:lvl>
    <w:lvl w:ilvl="4">
      <w:start w:val="1"/>
      <w:numFmt w:val="bullet"/>
      <w:lvlText w:val="o"/>
      <w:lvlJc w:val="left"/>
      <w:pPr>
        <w:ind w:left="3883" w:firstLine="3523"/>
      </w:pPr>
      <w:rPr>
        <w:rFonts w:ascii="Arial" w:eastAsia="Arial" w:hAnsi="Arial" w:cs="Arial"/>
        <w:vertAlign w:val="baseline"/>
      </w:rPr>
    </w:lvl>
    <w:lvl w:ilvl="5">
      <w:start w:val="1"/>
      <w:numFmt w:val="bullet"/>
      <w:lvlText w:val="▪"/>
      <w:lvlJc w:val="left"/>
      <w:pPr>
        <w:ind w:left="4603" w:firstLine="4243"/>
      </w:pPr>
      <w:rPr>
        <w:rFonts w:ascii="Arial" w:eastAsia="Arial" w:hAnsi="Arial" w:cs="Arial"/>
        <w:vertAlign w:val="baseline"/>
      </w:rPr>
    </w:lvl>
    <w:lvl w:ilvl="6">
      <w:start w:val="1"/>
      <w:numFmt w:val="bullet"/>
      <w:lvlText w:val="●"/>
      <w:lvlJc w:val="left"/>
      <w:pPr>
        <w:ind w:left="5323" w:firstLine="4963"/>
      </w:pPr>
      <w:rPr>
        <w:rFonts w:ascii="Arial" w:eastAsia="Arial" w:hAnsi="Arial" w:cs="Arial"/>
        <w:vertAlign w:val="baseline"/>
      </w:rPr>
    </w:lvl>
    <w:lvl w:ilvl="7">
      <w:start w:val="1"/>
      <w:numFmt w:val="bullet"/>
      <w:lvlText w:val="o"/>
      <w:lvlJc w:val="left"/>
      <w:pPr>
        <w:ind w:left="6043" w:firstLine="5683"/>
      </w:pPr>
      <w:rPr>
        <w:rFonts w:ascii="Arial" w:eastAsia="Arial" w:hAnsi="Arial" w:cs="Arial"/>
        <w:vertAlign w:val="baseline"/>
      </w:rPr>
    </w:lvl>
    <w:lvl w:ilvl="8">
      <w:start w:val="1"/>
      <w:numFmt w:val="bullet"/>
      <w:lvlText w:val="▪"/>
      <w:lvlJc w:val="left"/>
      <w:pPr>
        <w:ind w:left="6763" w:firstLine="6403"/>
      </w:pPr>
      <w:rPr>
        <w:rFonts w:ascii="Arial" w:eastAsia="Arial" w:hAnsi="Arial" w:cs="Arial"/>
        <w:vertAlign w:val="baseline"/>
      </w:rPr>
    </w:lvl>
  </w:abstractNum>
  <w:abstractNum w:abstractNumId="21">
    <w:nsid w:val="2F6E42F3"/>
    <w:multiLevelType w:val="multilevel"/>
    <w:tmpl w:val="58868300"/>
    <w:lvl w:ilvl="0">
      <w:start w:val="1"/>
      <w:numFmt w:val="bullet"/>
      <w:lvlText w:val="●"/>
      <w:lvlJc w:val="left"/>
      <w:pPr>
        <w:ind w:left="1003"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1536FE8"/>
    <w:multiLevelType w:val="multilevel"/>
    <w:tmpl w:val="C6BEEE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32EC4876"/>
    <w:multiLevelType w:val="hybridMultilevel"/>
    <w:tmpl w:val="4228696A"/>
    <w:lvl w:ilvl="0" w:tplc="0D024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A81C52"/>
    <w:multiLevelType w:val="multilevel"/>
    <w:tmpl w:val="76CE432E"/>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25">
    <w:nsid w:val="372C4465"/>
    <w:multiLevelType w:val="hybridMultilevel"/>
    <w:tmpl w:val="3BEC2B34"/>
    <w:lvl w:ilvl="0" w:tplc="0D024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52688B"/>
    <w:multiLevelType w:val="multilevel"/>
    <w:tmpl w:val="D2A6E14A"/>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F125AE8"/>
    <w:multiLevelType w:val="multilevel"/>
    <w:tmpl w:val="923A2C50"/>
    <w:lvl w:ilvl="0">
      <w:start w:val="222554384"/>
      <w:numFmt w:val="bullet"/>
      <w:lvlText w:val="●"/>
      <w:lvlJc w:val="left"/>
      <w:pPr>
        <w:ind w:left="1003"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04F46CC"/>
    <w:multiLevelType w:val="multilevel"/>
    <w:tmpl w:val="7F2AE29A"/>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9">
    <w:nsid w:val="41FF084E"/>
    <w:multiLevelType w:val="multilevel"/>
    <w:tmpl w:val="8E42FE8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3BC394E"/>
    <w:multiLevelType w:val="multilevel"/>
    <w:tmpl w:val="3304ADEC"/>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1">
    <w:nsid w:val="46D22465"/>
    <w:multiLevelType w:val="multilevel"/>
    <w:tmpl w:val="E01C3E92"/>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50EC38EF"/>
    <w:multiLevelType w:val="multilevel"/>
    <w:tmpl w:val="EAA8DD24"/>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3">
    <w:nsid w:val="53287394"/>
    <w:multiLevelType w:val="multilevel"/>
    <w:tmpl w:val="8BCED21E"/>
    <w:lvl w:ilvl="0">
      <w:start w:val="1"/>
      <w:numFmt w:val="bullet"/>
      <w:lvlText w:val="−"/>
      <w:lvlJc w:val="left"/>
      <w:pPr>
        <w:ind w:left="56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5693093B"/>
    <w:multiLevelType w:val="multilevel"/>
    <w:tmpl w:val="8D8A6AB8"/>
    <w:lvl w:ilvl="0">
      <w:start w:val="2"/>
      <w:numFmt w:val="decimal"/>
      <w:lvlText w:val="%1."/>
      <w:lvlJc w:val="left"/>
      <w:pPr>
        <w:ind w:left="360" w:firstLine="0"/>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5">
    <w:nsid w:val="584B70FB"/>
    <w:multiLevelType w:val="multilevel"/>
    <w:tmpl w:val="4EE2BFD4"/>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59235055"/>
    <w:multiLevelType w:val="multilevel"/>
    <w:tmpl w:val="405C81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5E6A4495"/>
    <w:multiLevelType w:val="multilevel"/>
    <w:tmpl w:val="8310674C"/>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8">
    <w:nsid w:val="5F591472"/>
    <w:multiLevelType w:val="multilevel"/>
    <w:tmpl w:val="12628976"/>
    <w:lvl w:ilvl="0">
      <w:start w:val="1"/>
      <w:numFmt w:val="bullet"/>
      <w:lvlText w:val="●"/>
      <w:lvlJc w:val="left"/>
      <w:pPr>
        <w:ind w:left="1230" w:firstLine="870"/>
      </w:pPr>
      <w:rPr>
        <w:rFonts w:ascii="Arial" w:eastAsia="Arial" w:hAnsi="Arial" w:cs="Arial"/>
        <w:vertAlign w:val="baseline"/>
      </w:rPr>
    </w:lvl>
    <w:lvl w:ilvl="1">
      <w:start w:val="1"/>
      <w:numFmt w:val="bullet"/>
      <w:lvlText w:val="o"/>
      <w:lvlJc w:val="left"/>
      <w:pPr>
        <w:ind w:left="1950" w:firstLine="1590"/>
      </w:pPr>
      <w:rPr>
        <w:rFonts w:ascii="Arial" w:eastAsia="Arial" w:hAnsi="Arial" w:cs="Arial"/>
        <w:vertAlign w:val="baseline"/>
      </w:rPr>
    </w:lvl>
    <w:lvl w:ilvl="2">
      <w:start w:val="1"/>
      <w:numFmt w:val="bullet"/>
      <w:lvlText w:val="▪"/>
      <w:lvlJc w:val="left"/>
      <w:pPr>
        <w:ind w:left="2670" w:firstLine="2310"/>
      </w:pPr>
      <w:rPr>
        <w:rFonts w:ascii="Arial" w:eastAsia="Arial" w:hAnsi="Arial" w:cs="Arial"/>
        <w:vertAlign w:val="baseline"/>
      </w:rPr>
    </w:lvl>
    <w:lvl w:ilvl="3">
      <w:start w:val="1"/>
      <w:numFmt w:val="bullet"/>
      <w:lvlText w:val="●"/>
      <w:lvlJc w:val="left"/>
      <w:pPr>
        <w:ind w:left="3390" w:firstLine="3030"/>
      </w:pPr>
      <w:rPr>
        <w:rFonts w:ascii="Arial" w:eastAsia="Arial" w:hAnsi="Arial" w:cs="Arial"/>
        <w:vertAlign w:val="baseline"/>
      </w:rPr>
    </w:lvl>
    <w:lvl w:ilvl="4">
      <w:start w:val="1"/>
      <w:numFmt w:val="bullet"/>
      <w:lvlText w:val="o"/>
      <w:lvlJc w:val="left"/>
      <w:pPr>
        <w:ind w:left="4110" w:firstLine="3750"/>
      </w:pPr>
      <w:rPr>
        <w:rFonts w:ascii="Arial" w:eastAsia="Arial" w:hAnsi="Arial" w:cs="Arial"/>
        <w:vertAlign w:val="baseline"/>
      </w:rPr>
    </w:lvl>
    <w:lvl w:ilvl="5">
      <w:start w:val="1"/>
      <w:numFmt w:val="bullet"/>
      <w:lvlText w:val="▪"/>
      <w:lvlJc w:val="left"/>
      <w:pPr>
        <w:ind w:left="4830" w:firstLine="4470"/>
      </w:pPr>
      <w:rPr>
        <w:rFonts w:ascii="Arial" w:eastAsia="Arial" w:hAnsi="Arial" w:cs="Arial"/>
        <w:vertAlign w:val="baseline"/>
      </w:rPr>
    </w:lvl>
    <w:lvl w:ilvl="6">
      <w:start w:val="1"/>
      <w:numFmt w:val="bullet"/>
      <w:lvlText w:val="●"/>
      <w:lvlJc w:val="left"/>
      <w:pPr>
        <w:ind w:left="5550" w:firstLine="5190"/>
      </w:pPr>
      <w:rPr>
        <w:rFonts w:ascii="Arial" w:eastAsia="Arial" w:hAnsi="Arial" w:cs="Arial"/>
        <w:vertAlign w:val="baseline"/>
      </w:rPr>
    </w:lvl>
    <w:lvl w:ilvl="7">
      <w:start w:val="1"/>
      <w:numFmt w:val="bullet"/>
      <w:lvlText w:val="o"/>
      <w:lvlJc w:val="left"/>
      <w:pPr>
        <w:ind w:left="6270" w:firstLine="5910"/>
      </w:pPr>
      <w:rPr>
        <w:rFonts w:ascii="Arial" w:eastAsia="Arial" w:hAnsi="Arial" w:cs="Arial"/>
        <w:vertAlign w:val="baseline"/>
      </w:rPr>
    </w:lvl>
    <w:lvl w:ilvl="8">
      <w:start w:val="1"/>
      <w:numFmt w:val="bullet"/>
      <w:lvlText w:val="▪"/>
      <w:lvlJc w:val="left"/>
      <w:pPr>
        <w:ind w:left="6990" w:firstLine="6630"/>
      </w:pPr>
      <w:rPr>
        <w:rFonts w:ascii="Arial" w:eastAsia="Arial" w:hAnsi="Arial" w:cs="Arial"/>
        <w:vertAlign w:val="baseline"/>
      </w:rPr>
    </w:lvl>
  </w:abstractNum>
  <w:abstractNum w:abstractNumId="39">
    <w:nsid w:val="62650AB5"/>
    <w:multiLevelType w:val="multilevel"/>
    <w:tmpl w:val="C826010C"/>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40">
    <w:nsid w:val="64764447"/>
    <w:multiLevelType w:val="multilevel"/>
    <w:tmpl w:val="0FAA2DF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1">
    <w:nsid w:val="69FC3840"/>
    <w:multiLevelType w:val="multilevel"/>
    <w:tmpl w:val="6A5A618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A7E36DE"/>
    <w:multiLevelType w:val="multilevel"/>
    <w:tmpl w:val="2F54F0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6C8B6AD8"/>
    <w:multiLevelType w:val="multilevel"/>
    <w:tmpl w:val="55980174"/>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44">
    <w:nsid w:val="6E004138"/>
    <w:multiLevelType w:val="multilevel"/>
    <w:tmpl w:val="6C50D546"/>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0F252BE"/>
    <w:multiLevelType w:val="multilevel"/>
    <w:tmpl w:val="0CCAF86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6">
    <w:nsid w:val="7178524C"/>
    <w:multiLevelType w:val="multilevel"/>
    <w:tmpl w:val="DD745B18"/>
    <w:lvl w:ilvl="0">
      <w:start w:val="1"/>
      <w:numFmt w:val="decimal"/>
      <w:lvlText w:val="%1. "/>
      <w:lvlJc w:val="left"/>
      <w:pPr>
        <w:ind w:left="283"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2FE3A08"/>
    <w:multiLevelType w:val="multilevel"/>
    <w:tmpl w:val="F7A045E4"/>
    <w:lvl w:ilvl="0">
      <w:start w:val="1"/>
      <w:numFmt w:val="decimal"/>
      <w:lvlText w:val="%1."/>
      <w:lvlJc w:val="left"/>
      <w:pPr>
        <w:ind w:left="360" w:firstLine="0"/>
      </w:pPr>
      <w:rPr>
        <w:vertAlign w:val="baseline"/>
      </w:rPr>
    </w:lvl>
    <w:lvl w:ilvl="1">
      <w:start w:val="1"/>
      <w:numFmt w:val="decimal"/>
      <w:lvlText w:val="%1.%2."/>
      <w:lvlJc w:val="left"/>
      <w:pPr>
        <w:ind w:left="792" w:firstLine="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41"/>
  </w:num>
  <w:num w:numId="2">
    <w:abstractNumId w:val="10"/>
  </w:num>
  <w:num w:numId="3">
    <w:abstractNumId w:val="15"/>
  </w:num>
  <w:num w:numId="4">
    <w:abstractNumId w:val="21"/>
  </w:num>
  <w:num w:numId="5">
    <w:abstractNumId w:val="0"/>
  </w:num>
  <w:num w:numId="6">
    <w:abstractNumId w:val="26"/>
  </w:num>
  <w:num w:numId="7">
    <w:abstractNumId w:val="17"/>
  </w:num>
  <w:num w:numId="8">
    <w:abstractNumId w:val="5"/>
  </w:num>
  <w:num w:numId="9">
    <w:abstractNumId w:val="8"/>
  </w:num>
  <w:num w:numId="10">
    <w:abstractNumId w:val="35"/>
  </w:num>
  <w:num w:numId="11">
    <w:abstractNumId w:val="46"/>
  </w:num>
  <w:num w:numId="12">
    <w:abstractNumId w:val="6"/>
  </w:num>
  <w:num w:numId="13">
    <w:abstractNumId w:val="4"/>
  </w:num>
  <w:num w:numId="14">
    <w:abstractNumId w:val="13"/>
  </w:num>
  <w:num w:numId="15">
    <w:abstractNumId w:val="16"/>
  </w:num>
  <w:num w:numId="16">
    <w:abstractNumId w:val="47"/>
  </w:num>
  <w:num w:numId="17">
    <w:abstractNumId w:val="38"/>
  </w:num>
  <w:num w:numId="18">
    <w:abstractNumId w:val="44"/>
  </w:num>
  <w:num w:numId="19">
    <w:abstractNumId w:val="27"/>
  </w:num>
  <w:num w:numId="20">
    <w:abstractNumId w:val="19"/>
  </w:num>
  <w:num w:numId="21">
    <w:abstractNumId w:val="29"/>
  </w:num>
  <w:num w:numId="22">
    <w:abstractNumId w:val="3"/>
  </w:num>
  <w:num w:numId="23">
    <w:abstractNumId w:val="24"/>
  </w:num>
  <w:num w:numId="24">
    <w:abstractNumId w:val="31"/>
  </w:num>
  <w:num w:numId="25">
    <w:abstractNumId w:val="42"/>
  </w:num>
  <w:num w:numId="26">
    <w:abstractNumId w:val="22"/>
  </w:num>
  <w:num w:numId="27">
    <w:abstractNumId w:val="12"/>
  </w:num>
  <w:num w:numId="28">
    <w:abstractNumId w:val="30"/>
  </w:num>
  <w:num w:numId="29">
    <w:abstractNumId w:val="39"/>
  </w:num>
  <w:num w:numId="30">
    <w:abstractNumId w:val="32"/>
  </w:num>
  <w:num w:numId="31">
    <w:abstractNumId w:val="11"/>
  </w:num>
  <w:num w:numId="32">
    <w:abstractNumId w:val="43"/>
  </w:num>
  <w:num w:numId="33">
    <w:abstractNumId w:val="9"/>
  </w:num>
  <w:num w:numId="34">
    <w:abstractNumId w:val="28"/>
  </w:num>
  <w:num w:numId="35">
    <w:abstractNumId w:val="37"/>
  </w:num>
  <w:num w:numId="36">
    <w:abstractNumId w:val="18"/>
  </w:num>
  <w:num w:numId="37">
    <w:abstractNumId w:val="1"/>
  </w:num>
  <w:num w:numId="38">
    <w:abstractNumId w:val="45"/>
  </w:num>
  <w:num w:numId="39">
    <w:abstractNumId w:val="40"/>
  </w:num>
  <w:num w:numId="40">
    <w:abstractNumId w:val="7"/>
  </w:num>
  <w:num w:numId="41">
    <w:abstractNumId w:val="14"/>
  </w:num>
  <w:num w:numId="42">
    <w:abstractNumId w:val="33"/>
  </w:num>
  <w:num w:numId="43">
    <w:abstractNumId w:val="20"/>
  </w:num>
  <w:num w:numId="44">
    <w:abstractNumId w:val="36"/>
  </w:num>
  <w:num w:numId="45">
    <w:abstractNumId w:val="34"/>
  </w:num>
  <w:num w:numId="46">
    <w:abstractNumId w:val="25"/>
  </w:num>
  <w:num w:numId="47">
    <w:abstractNumId w:val="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14"/>
    <w:rsid w:val="000049AB"/>
    <w:rsid w:val="000505A2"/>
    <w:rsid w:val="00130CEB"/>
    <w:rsid w:val="001B7AE5"/>
    <w:rsid w:val="00322FE6"/>
    <w:rsid w:val="00326650"/>
    <w:rsid w:val="006237EF"/>
    <w:rsid w:val="00635ADC"/>
    <w:rsid w:val="006E2874"/>
    <w:rsid w:val="007F68BB"/>
    <w:rsid w:val="0084716D"/>
    <w:rsid w:val="0085028A"/>
    <w:rsid w:val="00850818"/>
    <w:rsid w:val="008A555E"/>
    <w:rsid w:val="008A6218"/>
    <w:rsid w:val="008B47BD"/>
    <w:rsid w:val="008F65D8"/>
    <w:rsid w:val="00A57A0D"/>
    <w:rsid w:val="00A6699F"/>
    <w:rsid w:val="00AB6F0F"/>
    <w:rsid w:val="00AC3189"/>
    <w:rsid w:val="00B80C34"/>
    <w:rsid w:val="00BD3AA4"/>
    <w:rsid w:val="00C6279E"/>
    <w:rsid w:val="00C75314"/>
    <w:rsid w:val="00C82B84"/>
    <w:rsid w:val="00C90BB4"/>
    <w:rsid w:val="00D46326"/>
    <w:rsid w:val="00D474FC"/>
    <w:rsid w:val="00E52186"/>
    <w:rsid w:val="00FE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Balloon Text"/>
    <w:basedOn w:val="a"/>
    <w:link w:val="af8"/>
    <w:uiPriority w:val="99"/>
    <w:semiHidden/>
    <w:unhideWhenUsed/>
    <w:rsid w:val="00C82B84"/>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82B84"/>
    <w:rPr>
      <w:rFonts w:ascii="Tahoma" w:hAnsi="Tahoma" w:cs="Tahoma"/>
      <w:sz w:val="16"/>
      <w:szCs w:val="16"/>
    </w:rPr>
  </w:style>
  <w:style w:type="table" w:styleId="af9">
    <w:name w:val="Table Grid"/>
    <w:basedOn w:val="a1"/>
    <w:uiPriority w:val="59"/>
    <w:rsid w:val="008A621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8A555E"/>
    <w:pPr>
      <w:ind w:left="720"/>
      <w:contextualSpacing/>
    </w:pPr>
  </w:style>
  <w:style w:type="character" w:styleId="afb">
    <w:name w:val="Hyperlink"/>
    <w:basedOn w:val="a0"/>
    <w:uiPriority w:val="99"/>
    <w:unhideWhenUsed/>
    <w:rsid w:val="00C627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Balloon Text"/>
    <w:basedOn w:val="a"/>
    <w:link w:val="af8"/>
    <w:uiPriority w:val="99"/>
    <w:semiHidden/>
    <w:unhideWhenUsed/>
    <w:rsid w:val="00C82B84"/>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82B84"/>
    <w:rPr>
      <w:rFonts w:ascii="Tahoma" w:hAnsi="Tahoma" w:cs="Tahoma"/>
      <w:sz w:val="16"/>
      <w:szCs w:val="16"/>
    </w:rPr>
  </w:style>
  <w:style w:type="table" w:styleId="af9">
    <w:name w:val="Table Grid"/>
    <w:basedOn w:val="a1"/>
    <w:uiPriority w:val="59"/>
    <w:rsid w:val="008A621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8A555E"/>
    <w:pPr>
      <w:ind w:left="720"/>
      <w:contextualSpacing/>
    </w:pPr>
  </w:style>
  <w:style w:type="character" w:styleId="afb">
    <w:name w:val="Hyperlink"/>
    <w:basedOn w:val="a0"/>
    <w:uiPriority w:val="99"/>
    <w:unhideWhenUsed/>
    <w:rsid w:val="00C62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udium-sp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um_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 Валерий Павлович</dc:creator>
  <cp:lastModifiedBy>пользователь</cp:lastModifiedBy>
  <cp:revision>2</cp:revision>
  <cp:lastPrinted>2017-04-10T11:09:00Z</cp:lastPrinted>
  <dcterms:created xsi:type="dcterms:W3CDTF">2017-11-09T11:59:00Z</dcterms:created>
  <dcterms:modified xsi:type="dcterms:W3CDTF">2017-11-09T11:59:00Z</dcterms:modified>
</cp:coreProperties>
</file>